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b/>
          <w:sz w:val="28"/>
          <w:szCs w:val="28"/>
          <w:lang w:val="fr-FR"/>
        </w:rPr>
        <w:id w:val="-1745101285"/>
        <w:docPartObj>
          <w:docPartGallery w:val="Cover Pages"/>
          <w:docPartUnique/>
        </w:docPartObj>
      </w:sdtPr>
      <w:sdtEndPr>
        <w:rPr>
          <w:b w:val="0"/>
        </w:rPr>
      </w:sdtEndPr>
      <w:sdtContent>
        <w:p w:rsidR="004B005D" w:rsidRPr="00EE0BD5" w:rsidRDefault="004B005D" w:rsidP="00EE0BD5">
          <w:pPr>
            <w:spacing w:before="120" w:after="120" w:line="360" w:lineRule="auto"/>
            <w:jc w:val="both"/>
            <w:rPr>
              <w:rFonts w:ascii="Arial" w:hAnsi="Arial" w:cs="Arial"/>
              <w:b/>
              <w:sz w:val="28"/>
              <w:szCs w:val="28"/>
              <w:lang w:val="fr-FR"/>
            </w:rPr>
          </w:pPr>
        </w:p>
        <w:p w:rsidR="006F5EE1" w:rsidRPr="00EE0BD5" w:rsidRDefault="009805EF" w:rsidP="00EE0BD5">
          <w:pPr>
            <w:spacing w:before="120" w:after="120" w:line="360" w:lineRule="auto"/>
            <w:jc w:val="center"/>
            <w:rPr>
              <w:rFonts w:ascii="Arial" w:hAnsi="Arial" w:cs="Arial"/>
              <w:b/>
              <w:sz w:val="40"/>
              <w:szCs w:val="40"/>
              <w:lang w:val="fr-FR"/>
            </w:rPr>
          </w:pPr>
          <w:r w:rsidRPr="00EE0BD5">
            <w:rPr>
              <w:rFonts w:ascii="Arial" w:hAnsi="Arial" w:cs="Arial"/>
              <w:b/>
              <w:sz w:val="40"/>
              <w:szCs w:val="40"/>
              <w:lang w:val="fr-FR"/>
            </w:rPr>
            <w:t>3</w:t>
          </w:r>
          <w:r w:rsidRPr="00EE0BD5">
            <w:rPr>
              <w:rFonts w:ascii="Arial" w:hAnsi="Arial" w:cs="Arial"/>
              <w:b/>
              <w:sz w:val="40"/>
              <w:szCs w:val="40"/>
              <w:vertAlign w:val="superscript"/>
              <w:lang w:val="fr-FR"/>
            </w:rPr>
            <w:t>eme</w:t>
          </w:r>
          <w:r w:rsidRPr="00EE0BD5">
            <w:rPr>
              <w:rFonts w:ascii="Arial" w:hAnsi="Arial" w:cs="Arial"/>
              <w:b/>
              <w:sz w:val="40"/>
              <w:szCs w:val="40"/>
              <w:lang w:val="fr-FR"/>
            </w:rPr>
            <w:t xml:space="preserve"> conférence Internationale sur le climat et la biodiversité</w:t>
          </w:r>
        </w:p>
        <w:p w:rsidR="008732A9" w:rsidRDefault="008732A9" w:rsidP="00EE0BD5">
          <w:pPr>
            <w:spacing w:before="120" w:after="120" w:line="360" w:lineRule="auto"/>
            <w:jc w:val="center"/>
            <w:rPr>
              <w:rFonts w:ascii="Arial" w:hAnsi="Arial" w:cs="Arial"/>
              <w:b/>
              <w:sz w:val="28"/>
              <w:szCs w:val="28"/>
              <w:lang w:val="fr-FR"/>
            </w:rPr>
          </w:pPr>
        </w:p>
        <w:p w:rsidR="00EE0BD5" w:rsidRDefault="00EE0BD5" w:rsidP="00EE0BD5">
          <w:pPr>
            <w:spacing w:before="120" w:after="120" w:line="360" w:lineRule="auto"/>
            <w:jc w:val="center"/>
            <w:rPr>
              <w:rFonts w:ascii="Arial" w:hAnsi="Arial" w:cs="Arial"/>
              <w:b/>
              <w:sz w:val="28"/>
              <w:szCs w:val="28"/>
              <w:lang w:val="fr-FR"/>
            </w:rPr>
          </w:pPr>
        </w:p>
        <w:p w:rsidR="00EE0BD5" w:rsidRPr="00EE0BD5" w:rsidRDefault="00EE0BD5" w:rsidP="00EE0BD5">
          <w:pPr>
            <w:spacing w:before="120" w:after="120" w:line="360" w:lineRule="auto"/>
            <w:jc w:val="center"/>
            <w:rPr>
              <w:rFonts w:ascii="Arial" w:hAnsi="Arial" w:cs="Arial"/>
              <w:b/>
              <w:sz w:val="28"/>
              <w:szCs w:val="28"/>
              <w:lang w:val="fr-FR"/>
            </w:rPr>
          </w:pPr>
        </w:p>
        <w:p w:rsidR="009805EF" w:rsidRPr="00EE0BD5" w:rsidRDefault="009805EF" w:rsidP="00EE0BD5">
          <w:pPr>
            <w:spacing w:before="120" w:after="120" w:line="360" w:lineRule="auto"/>
            <w:jc w:val="center"/>
            <w:rPr>
              <w:rFonts w:ascii="Arial" w:hAnsi="Arial" w:cs="Arial"/>
              <w:b/>
              <w:sz w:val="28"/>
              <w:szCs w:val="28"/>
              <w:lang w:val="fr-FR"/>
            </w:rPr>
          </w:pPr>
        </w:p>
        <w:p w:rsidR="00C83AD1" w:rsidRPr="00EE0BD5" w:rsidRDefault="00C83AD1" w:rsidP="00EE0BD5">
          <w:pPr>
            <w:spacing w:before="120" w:after="120" w:line="360" w:lineRule="auto"/>
            <w:jc w:val="center"/>
            <w:rPr>
              <w:rFonts w:ascii="Arial" w:hAnsi="Arial" w:cs="Arial"/>
              <w:sz w:val="36"/>
              <w:szCs w:val="36"/>
              <w:lang w:val="fr-FR"/>
            </w:rPr>
          </w:pPr>
          <w:r w:rsidRPr="00EE0BD5">
            <w:rPr>
              <w:rFonts w:ascii="Arial" w:hAnsi="Arial" w:cs="Arial"/>
              <w:sz w:val="36"/>
              <w:szCs w:val="36"/>
              <w:lang w:val="fr-FR"/>
            </w:rPr>
            <w:t>Allocution de</w:t>
          </w:r>
        </w:p>
        <w:p w:rsidR="00C83AD1" w:rsidRPr="00EE0BD5" w:rsidRDefault="00C83AD1" w:rsidP="00EE0BD5">
          <w:pPr>
            <w:spacing w:before="120" w:after="120" w:line="360" w:lineRule="auto"/>
            <w:jc w:val="center"/>
            <w:rPr>
              <w:rFonts w:ascii="Arial" w:hAnsi="Arial" w:cs="Arial"/>
              <w:b/>
              <w:sz w:val="36"/>
              <w:szCs w:val="36"/>
              <w:lang w:val="fr-FR"/>
            </w:rPr>
          </w:pPr>
          <w:r w:rsidRPr="00EE0BD5">
            <w:rPr>
              <w:rFonts w:ascii="Arial" w:hAnsi="Arial" w:cs="Arial"/>
              <w:b/>
              <w:sz w:val="36"/>
              <w:szCs w:val="36"/>
              <w:lang w:val="fr-FR"/>
            </w:rPr>
            <w:t>L’</w:t>
          </w:r>
          <w:proofErr w:type="spellStart"/>
          <w:r w:rsidRPr="00EE0BD5">
            <w:rPr>
              <w:rFonts w:ascii="Arial" w:hAnsi="Arial" w:cs="Arial"/>
              <w:b/>
              <w:sz w:val="36"/>
              <w:szCs w:val="36"/>
              <w:lang w:val="fr-FR"/>
            </w:rPr>
            <w:t>Honourable</w:t>
          </w:r>
          <w:proofErr w:type="spellEnd"/>
          <w:r w:rsidRPr="00EE0BD5">
            <w:rPr>
              <w:rFonts w:ascii="Arial" w:hAnsi="Arial" w:cs="Arial"/>
              <w:b/>
              <w:sz w:val="36"/>
              <w:szCs w:val="36"/>
              <w:lang w:val="fr-FR"/>
            </w:rPr>
            <w:t xml:space="preserve"> </w:t>
          </w:r>
          <w:proofErr w:type="spellStart"/>
          <w:r w:rsidRPr="00EE0BD5">
            <w:rPr>
              <w:rFonts w:ascii="Arial" w:hAnsi="Arial" w:cs="Arial"/>
              <w:b/>
              <w:sz w:val="36"/>
              <w:szCs w:val="36"/>
              <w:lang w:val="fr-FR"/>
            </w:rPr>
            <w:t>Kavydass</w:t>
          </w:r>
          <w:proofErr w:type="spellEnd"/>
          <w:r w:rsidRPr="00EE0BD5">
            <w:rPr>
              <w:rFonts w:ascii="Arial" w:hAnsi="Arial" w:cs="Arial"/>
              <w:b/>
              <w:sz w:val="36"/>
              <w:szCs w:val="36"/>
              <w:lang w:val="fr-FR"/>
            </w:rPr>
            <w:t xml:space="preserve"> </w:t>
          </w:r>
          <w:proofErr w:type="spellStart"/>
          <w:r w:rsidRPr="00EE0BD5">
            <w:rPr>
              <w:rFonts w:ascii="Arial" w:hAnsi="Arial" w:cs="Arial"/>
              <w:b/>
              <w:sz w:val="36"/>
              <w:szCs w:val="36"/>
              <w:lang w:val="fr-FR"/>
            </w:rPr>
            <w:t>Ramano</w:t>
          </w:r>
          <w:proofErr w:type="spellEnd"/>
        </w:p>
        <w:p w:rsidR="00C83AD1" w:rsidRPr="00EE0BD5" w:rsidRDefault="00C83AD1" w:rsidP="00EE0BD5">
          <w:pPr>
            <w:spacing w:before="120" w:after="120" w:line="360" w:lineRule="auto"/>
            <w:jc w:val="center"/>
            <w:rPr>
              <w:rFonts w:ascii="Arial" w:hAnsi="Arial" w:cs="Arial"/>
              <w:sz w:val="36"/>
              <w:szCs w:val="36"/>
              <w:lang w:val="fr-FR"/>
            </w:rPr>
          </w:pPr>
          <w:r w:rsidRPr="00EE0BD5">
            <w:rPr>
              <w:rFonts w:ascii="Arial" w:hAnsi="Arial" w:cs="Arial"/>
              <w:sz w:val="36"/>
              <w:szCs w:val="36"/>
              <w:lang w:val="fr-FR"/>
            </w:rPr>
            <w:t>Ministre de l’Environnement, de la gestion des déchets solides et du changement climatique</w:t>
          </w:r>
        </w:p>
        <w:p w:rsidR="00491259" w:rsidRPr="00EE0BD5" w:rsidRDefault="00491259" w:rsidP="00EE0BD5">
          <w:pPr>
            <w:spacing w:before="120" w:after="120" w:line="360" w:lineRule="auto"/>
            <w:jc w:val="center"/>
            <w:rPr>
              <w:rFonts w:ascii="Arial" w:hAnsi="Arial" w:cs="Arial"/>
              <w:sz w:val="28"/>
              <w:szCs w:val="28"/>
              <w:lang w:val="fr-FR"/>
            </w:rPr>
          </w:pPr>
        </w:p>
        <w:p w:rsidR="009805EF" w:rsidRPr="00EE0BD5" w:rsidRDefault="009805EF" w:rsidP="00EE0BD5">
          <w:pPr>
            <w:spacing w:before="120" w:after="120" w:line="360" w:lineRule="auto"/>
            <w:jc w:val="center"/>
            <w:rPr>
              <w:rFonts w:ascii="Arial" w:hAnsi="Arial" w:cs="Arial"/>
              <w:sz w:val="28"/>
              <w:szCs w:val="28"/>
              <w:lang w:val="fr-FR"/>
            </w:rPr>
          </w:pPr>
        </w:p>
        <w:p w:rsidR="009805EF" w:rsidRPr="00EE0BD5" w:rsidRDefault="009805EF" w:rsidP="00EE0BD5">
          <w:pPr>
            <w:spacing w:before="120" w:after="120" w:line="360" w:lineRule="auto"/>
            <w:jc w:val="center"/>
            <w:rPr>
              <w:rFonts w:ascii="Arial" w:hAnsi="Arial" w:cs="Arial"/>
              <w:sz w:val="28"/>
              <w:szCs w:val="28"/>
              <w:lang w:val="fr-FR"/>
            </w:rPr>
          </w:pPr>
        </w:p>
        <w:p w:rsidR="009805EF" w:rsidRPr="00EE0BD5" w:rsidRDefault="009805EF" w:rsidP="00EE0BD5">
          <w:pPr>
            <w:spacing w:before="120" w:after="120" w:line="360" w:lineRule="auto"/>
            <w:jc w:val="center"/>
            <w:rPr>
              <w:rFonts w:ascii="Arial" w:hAnsi="Arial" w:cs="Arial"/>
              <w:sz w:val="28"/>
              <w:szCs w:val="28"/>
              <w:lang w:val="fr-FR"/>
            </w:rPr>
          </w:pPr>
        </w:p>
        <w:p w:rsidR="00491259" w:rsidRPr="00EE0BD5" w:rsidRDefault="00491259" w:rsidP="00EE0BD5">
          <w:pPr>
            <w:spacing w:before="120" w:after="120" w:line="360" w:lineRule="auto"/>
            <w:jc w:val="center"/>
            <w:rPr>
              <w:rFonts w:ascii="Arial" w:hAnsi="Arial" w:cs="Arial"/>
              <w:sz w:val="28"/>
              <w:szCs w:val="28"/>
              <w:lang w:val="fr-FR"/>
            </w:rPr>
          </w:pPr>
        </w:p>
        <w:p w:rsidR="006F5EE1" w:rsidRPr="00EE0BD5" w:rsidRDefault="009805EF" w:rsidP="00EE0BD5">
          <w:pPr>
            <w:spacing w:before="120" w:after="120" w:line="360" w:lineRule="auto"/>
            <w:jc w:val="center"/>
            <w:rPr>
              <w:rFonts w:ascii="Arial" w:hAnsi="Arial" w:cs="Arial"/>
              <w:b/>
              <w:i/>
              <w:sz w:val="36"/>
              <w:szCs w:val="36"/>
              <w:lang w:val="fr-FR"/>
            </w:rPr>
          </w:pPr>
          <w:r w:rsidRPr="00EE0BD5">
            <w:rPr>
              <w:rFonts w:ascii="Arial" w:hAnsi="Arial" w:cs="Arial"/>
              <w:b/>
              <w:i/>
              <w:sz w:val="36"/>
              <w:szCs w:val="36"/>
              <w:lang w:val="fr-FR"/>
            </w:rPr>
            <w:t>Mardi 8</w:t>
          </w:r>
          <w:r w:rsidR="00C83AD1" w:rsidRPr="00EE0BD5">
            <w:rPr>
              <w:rFonts w:ascii="Arial" w:hAnsi="Arial" w:cs="Arial"/>
              <w:b/>
              <w:i/>
              <w:sz w:val="36"/>
              <w:szCs w:val="36"/>
              <w:lang w:val="fr-FR"/>
            </w:rPr>
            <w:t xml:space="preserve"> Décembre 2020</w:t>
          </w:r>
        </w:p>
        <w:p w:rsidR="00F05ADC" w:rsidRPr="00EE0BD5" w:rsidRDefault="00F05ADC" w:rsidP="00EE0BD5">
          <w:pPr>
            <w:spacing w:before="120" w:after="120" w:line="360" w:lineRule="auto"/>
            <w:jc w:val="both"/>
            <w:rPr>
              <w:rFonts w:ascii="Arial" w:hAnsi="Arial" w:cs="Arial"/>
              <w:b/>
              <w:i/>
              <w:sz w:val="28"/>
              <w:szCs w:val="28"/>
              <w:lang w:val="fr-FR"/>
            </w:rPr>
          </w:pPr>
        </w:p>
        <w:p w:rsidR="00F05ADC" w:rsidRPr="00EE0BD5" w:rsidRDefault="00F05ADC" w:rsidP="00EE0BD5">
          <w:pPr>
            <w:spacing w:before="120" w:after="120" w:line="360" w:lineRule="auto"/>
            <w:jc w:val="both"/>
            <w:rPr>
              <w:rFonts w:ascii="Arial" w:hAnsi="Arial" w:cs="Arial"/>
              <w:b/>
              <w:i/>
              <w:sz w:val="28"/>
              <w:szCs w:val="28"/>
              <w:lang w:val="fr-FR"/>
            </w:rPr>
          </w:pPr>
        </w:p>
        <w:p w:rsidR="00F05ADC" w:rsidRPr="00EE0BD5" w:rsidRDefault="00F05ADC" w:rsidP="00EE0BD5">
          <w:pPr>
            <w:spacing w:before="120" w:after="120" w:line="360" w:lineRule="auto"/>
            <w:jc w:val="both"/>
            <w:rPr>
              <w:rFonts w:ascii="Arial" w:hAnsi="Arial" w:cs="Arial"/>
              <w:b/>
              <w:i/>
              <w:sz w:val="28"/>
              <w:szCs w:val="28"/>
              <w:lang w:val="fr-FR"/>
            </w:rPr>
          </w:pPr>
        </w:p>
        <w:p w:rsidR="009805EF" w:rsidRPr="00EE0BD5" w:rsidRDefault="009805EF" w:rsidP="00EE0BD5">
          <w:pPr>
            <w:pStyle w:val="ListParagraph"/>
            <w:numPr>
              <w:ilvl w:val="0"/>
              <w:numId w:val="6"/>
            </w:numPr>
            <w:spacing w:before="120" w:after="120" w:line="360" w:lineRule="auto"/>
            <w:ind w:left="709"/>
            <w:contextualSpacing w:val="0"/>
            <w:jc w:val="both"/>
            <w:rPr>
              <w:rFonts w:ascii="Arial" w:hAnsi="Arial" w:cs="Arial"/>
              <w:sz w:val="28"/>
              <w:szCs w:val="28"/>
              <w:lang w:val="fr-FR"/>
            </w:rPr>
          </w:pPr>
          <w:r w:rsidRPr="00EE0BD5">
            <w:rPr>
              <w:rFonts w:ascii="Arial" w:hAnsi="Arial" w:cs="Arial"/>
              <w:sz w:val="28"/>
              <w:szCs w:val="28"/>
              <w:lang w:val="fr-FR"/>
            </w:rPr>
            <w:lastRenderedPageBreak/>
            <w:t>Monsieur Didier ROBERT, Président du Conseil Régional de La Réunion</w:t>
          </w:r>
        </w:p>
        <w:p w:rsidR="00F05ADC" w:rsidRPr="00EE0BD5" w:rsidRDefault="00F05ADC" w:rsidP="00EE0BD5">
          <w:pPr>
            <w:pStyle w:val="ListParagraph"/>
            <w:spacing w:before="120" w:after="120" w:line="360" w:lineRule="auto"/>
            <w:ind w:left="709"/>
            <w:contextualSpacing w:val="0"/>
            <w:jc w:val="both"/>
            <w:rPr>
              <w:rFonts w:ascii="Arial" w:hAnsi="Arial" w:cs="Arial"/>
              <w:sz w:val="28"/>
              <w:szCs w:val="28"/>
              <w:lang w:val="fr-FR"/>
            </w:rPr>
          </w:pPr>
        </w:p>
        <w:p w:rsidR="00A81722" w:rsidRPr="00EE0BD5" w:rsidRDefault="00A81722" w:rsidP="00EE0BD5">
          <w:pPr>
            <w:pStyle w:val="ListParagraph"/>
            <w:numPr>
              <w:ilvl w:val="0"/>
              <w:numId w:val="6"/>
            </w:numPr>
            <w:spacing w:before="120" w:after="120" w:line="360" w:lineRule="auto"/>
            <w:ind w:left="709"/>
            <w:contextualSpacing w:val="0"/>
            <w:jc w:val="both"/>
            <w:rPr>
              <w:rFonts w:ascii="Arial" w:hAnsi="Arial" w:cs="Arial"/>
              <w:sz w:val="28"/>
              <w:szCs w:val="28"/>
              <w:lang w:val="fr-FR"/>
            </w:rPr>
          </w:pPr>
          <w:r w:rsidRPr="00EE0BD5">
            <w:rPr>
              <w:rFonts w:ascii="Arial" w:hAnsi="Arial" w:cs="Arial"/>
              <w:sz w:val="28"/>
              <w:szCs w:val="28"/>
              <w:lang w:val="fr-FR"/>
            </w:rPr>
            <w:t>M. Jacques BILLANT, Préfet de La Réunion</w:t>
          </w:r>
        </w:p>
        <w:p w:rsidR="00F05ADC" w:rsidRPr="00EE0BD5" w:rsidRDefault="00F05ADC" w:rsidP="00EE0BD5">
          <w:pPr>
            <w:pStyle w:val="ListParagraph"/>
            <w:spacing w:before="120" w:after="120" w:line="360" w:lineRule="auto"/>
            <w:ind w:left="709"/>
            <w:contextualSpacing w:val="0"/>
            <w:jc w:val="both"/>
            <w:rPr>
              <w:rFonts w:ascii="Arial" w:hAnsi="Arial" w:cs="Arial"/>
              <w:sz w:val="28"/>
              <w:szCs w:val="28"/>
              <w:lang w:val="fr-FR"/>
            </w:rPr>
          </w:pPr>
        </w:p>
        <w:p w:rsidR="009805EF" w:rsidRPr="00EE0BD5" w:rsidRDefault="009805EF" w:rsidP="00EE0BD5">
          <w:pPr>
            <w:pStyle w:val="ListParagraph"/>
            <w:numPr>
              <w:ilvl w:val="0"/>
              <w:numId w:val="6"/>
            </w:numPr>
            <w:spacing w:before="120" w:after="120" w:line="360" w:lineRule="auto"/>
            <w:ind w:left="709"/>
            <w:contextualSpacing w:val="0"/>
            <w:jc w:val="both"/>
            <w:rPr>
              <w:rFonts w:ascii="Arial" w:hAnsi="Arial" w:cs="Arial"/>
              <w:sz w:val="28"/>
              <w:szCs w:val="28"/>
              <w:lang w:val="fr-FR"/>
            </w:rPr>
          </w:pPr>
          <w:r w:rsidRPr="00EE0BD5">
            <w:rPr>
              <w:rFonts w:ascii="Arial" w:hAnsi="Arial" w:cs="Arial"/>
              <w:sz w:val="28"/>
              <w:szCs w:val="28"/>
              <w:lang w:val="fr-FR"/>
            </w:rPr>
            <w:t xml:space="preserve">Mme </w:t>
          </w:r>
          <w:proofErr w:type="spellStart"/>
          <w:r w:rsidRPr="00EE0BD5">
            <w:rPr>
              <w:rFonts w:ascii="Arial" w:hAnsi="Arial" w:cs="Arial"/>
              <w:sz w:val="28"/>
              <w:szCs w:val="28"/>
              <w:lang w:val="fr-FR"/>
            </w:rPr>
            <w:t>Vahinala</w:t>
          </w:r>
          <w:proofErr w:type="spellEnd"/>
          <w:r w:rsidRPr="00EE0BD5">
            <w:rPr>
              <w:rFonts w:ascii="Arial" w:hAnsi="Arial" w:cs="Arial"/>
              <w:sz w:val="28"/>
              <w:szCs w:val="28"/>
              <w:lang w:val="fr-FR"/>
            </w:rPr>
            <w:t xml:space="preserve"> </w:t>
          </w:r>
          <w:proofErr w:type="spellStart"/>
          <w:r w:rsidRPr="00EE0BD5">
            <w:rPr>
              <w:rFonts w:ascii="Arial" w:hAnsi="Arial" w:cs="Arial"/>
              <w:sz w:val="28"/>
              <w:szCs w:val="28"/>
              <w:lang w:val="fr-FR"/>
            </w:rPr>
            <w:t>Raharinirina</w:t>
          </w:r>
          <w:proofErr w:type="spellEnd"/>
          <w:r w:rsidRPr="00EE0BD5">
            <w:rPr>
              <w:rFonts w:ascii="Arial" w:hAnsi="Arial" w:cs="Arial"/>
              <w:sz w:val="28"/>
              <w:szCs w:val="28"/>
              <w:lang w:val="fr-FR"/>
            </w:rPr>
            <w:t xml:space="preserve"> BAOMIAVOTSE, Ministre de l’Environnement et du Développement Durable, République de Madagascar </w:t>
          </w:r>
        </w:p>
        <w:p w:rsidR="00F05ADC" w:rsidRPr="00EE0BD5" w:rsidRDefault="00F05ADC" w:rsidP="00EE0BD5">
          <w:pPr>
            <w:pStyle w:val="ListParagraph"/>
            <w:spacing w:before="120" w:after="120" w:line="360" w:lineRule="auto"/>
            <w:ind w:left="709"/>
            <w:contextualSpacing w:val="0"/>
            <w:jc w:val="both"/>
            <w:rPr>
              <w:rFonts w:ascii="Arial" w:hAnsi="Arial" w:cs="Arial"/>
              <w:sz w:val="28"/>
              <w:szCs w:val="28"/>
              <w:lang w:val="fr-FR"/>
            </w:rPr>
          </w:pPr>
        </w:p>
        <w:p w:rsidR="00A81722" w:rsidRPr="00EE0BD5" w:rsidRDefault="00A81722" w:rsidP="00EE0BD5">
          <w:pPr>
            <w:pStyle w:val="ListParagraph"/>
            <w:numPr>
              <w:ilvl w:val="0"/>
              <w:numId w:val="6"/>
            </w:numPr>
            <w:spacing w:before="120" w:after="120" w:line="360" w:lineRule="auto"/>
            <w:ind w:left="709"/>
            <w:contextualSpacing w:val="0"/>
            <w:jc w:val="both"/>
            <w:rPr>
              <w:rFonts w:ascii="Arial" w:hAnsi="Arial" w:cs="Arial"/>
              <w:sz w:val="28"/>
              <w:szCs w:val="28"/>
              <w:lang w:val="fr-FR"/>
            </w:rPr>
          </w:pPr>
          <w:r w:rsidRPr="00EE0BD5">
            <w:rPr>
              <w:rFonts w:ascii="Arial" w:hAnsi="Arial" w:cs="Arial"/>
              <w:sz w:val="28"/>
              <w:szCs w:val="28"/>
              <w:lang w:val="fr-FR"/>
            </w:rPr>
            <w:t>M. Stéphane BIJOUX, Député Européen</w:t>
          </w:r>
        </w:p>
        <w:p w:rsidR="00F05ADC" w:rsidRPr="00EE0BD5" w:rsidRDefault="00F05ADC" w:rsidP="00EE0BD5">
          <w:pPr>
            <w:pStyle w:val="ListParagraph"/>
            <w:spacing w:before="120" w:after="120" w:line="360" w:lineRule="auto"/>
            <w:ind w:left="709"/>
            <w:contextualSpacing w:val="0"/>
            <w:jc w:val="both"/>
            <w:rPr>
              <w:rFonts w:ascii="Arial" w:hAnsi="Arial" w:cs="Arial"/>
              <w:sz w:val="28"/>
              <w:szCs w:val="28"/>
              <w:lang w:val="fr-FR"/>
            </w:rPr>
          </w:pPr>
        </w:p>
        <w:p w:rsidR="009805EF" w:rsidRPr="00EE0BD5" w:rsidRDefault="009805EF" w:rsidP="00EE0BD5">
          <w:pPr>
            <w:pStyle w:val="ListParagraph"/>
            <w:numPr>
              <w:ilvl w:val="0"/>
              <w:numId w:val="6"/>
            </w:numPr>
            <w:spacing w:before="120" w:after="120" w:line="360" w:lineRule="auto"/>
            <w:ind w:left="709"/>
            <w:contextualSpacing w:val="0"/>
            <w:jc w:val="both"/>
            <w:rPr>
              <w:rFonts w:ascii="Arial" w:hAnsi="Arial" w:cs="Arial"/>
              <w:sz w:val="28"/>
              <w:szCs w:val="28"/>
              <w:lang w:val="fr-FR"/>
            </w:rPr>
          </w:pPr>
          <w:r w:rsidRPr="00EE0BD5">
            <w:rPr>
              <w:rFonts w:ascii="Arial" w:hAnsi="Arial" w:cs="Arial"/>
              <w:sz w:val="28"/>
              <w:szCs w:val="28"/>
              <w:lang w:val="fr-FR"/>
            </w:rPr>
            <w:t xml:space="preserve">Monsieur </w:t>
          </w:r>
          <w:r w:rsidR="00A81722" w:rsidRPr="00EE0BD5">
            <w:rPr>
              <w:rFonts w:ascii="Arial" w:hAnsi="Arial" w:cs="Arial"/>
              <w:sz w:val="28"/>
              <w:szCs w:val="28"/>
              <w:lang w:val="fr-FR"/>
            </w:rPr>
            <w:t>Nicolas ROUYER</w:t>
          </w:r>
          <w:r w:rsidRPr="00EE0BD5">
            <w:rPr>
              <w:rFonts w:ascii="Arial" w:hAnsi="Arial" w:cs="Arial"/>
              <w:sz w:val="28"/>
              <w:szCs w:val="28"/>
              <w:lang w:val="fr-FR"/>
            </w:rPr>
            <w:t xml:space="preserve">, </w:t>
          </w:r>
          <w:r w:rsidR="00A81722" w:rsidRPr="00EE0BD5">
            <w:rPr>
              <w:rFonts w:ascii="Arial" w:hAnsi="Arial" w:cs="Arial"/>
              <w:sz w:val="28"/>
              <w:szCs w:val="28"/>
              <w:lang w:val="fr-FR"/>
            </w:rPr>
            <w:t xml:space="preserve">Délégué Territorial Océan Indien, </w:t>
          </w:r>
          <w:r w:rsidRPr="00EE0BD5">
            <w:rPr>
              <w:rFonts w:ascii="Arial" w:hAnsi="Arial" w:cs="Arial"/>
              <w:sz w:val="28"/>
              <w:szCs w:val="28"/>
              <w:lang w:val="fr-FR"/>
            </w:rPr>
            <w:t>Direct</w:t>
          </w:r>
          <w:r w:rsidR="00A81722" w:rsidRPr="00EE0BD5">
            <w:rPr>
              <w:rFonts w:ascii="Arial" w:hAnsi="Arial" w:cs="Arial"/>
              <w:sz w:val="28"/>
              <w:szCs w:val="28"/>
              <w:lang w:val="fr-FR"/>
            </w:rPr>
            <w:t xml:space="preserve">ion </w:t>
          </w:r>
          <w:r w:rsidRPr="00EE0BD5">
            <w:rPr>
              <w:rFonts w:ascii="Arial" w:hAnsi="Arial" w:cs="Arial"/>
              <w:sz w:val="28"/>
              <w:szCs w:val="28"/>
              <w:lang w:val="fr-FR"/>
            </w:rPr>
            <w:t xml:space="preserve"> Outre-mer, Office Français de la Biodiversité</w:t>
          </w:r>
        </w:p>
        <w:p w:rsidR="00F05ADC" w:rsidRPr="00EE0BD5" w:rsidRDefault="00F05ADC" w:rsidP="00EE0BD5">
          <w:pPr>
            <w:pStyle w:val="ListParagraph"/>
            <w:spacing w:before="120" w:after="120" w:line="360" w:lineRule="auto"/>
            <w:ind w:left="709"/>
            <w:contextualSpacing w:val="0"/>
            <w:jc w:val="both"/>
            <w:rPr>
              <w:rFonts w:ascii="Arial" w:hAnsi="Arial" w:cs="Arial"/>
              <w:sz w:val="28"/>
              <w:szCs w:val="28"/>
              <w:lang w:val="fr-FR"/>
            </w:rPr>
          </w:pPr>
        </w:p>
        <w:p w:rsidR="00A81722" w:rsidRPr="00EE0BD5" w:rsidRDefault="00A81722" w:rsidP="00EE0BD5">
          <w:pPr>
            <w:pStyle w:val="ListParagraph"/>
            <w:numPr>
              <w:ilvl w:val="0"/>
              <w:numId w:val="6"/>
            </w:numPr>
            <w:spacing w:before="120" w:after="120" w:line="360" w:lineRule="auto"/>
            <w:ind w:left="709"/>
            <w:contextualSpacing w:val="0"/>
            <w:jc w:val="both"/>
            <w:rPr>
              <w:rFonts w:ascii="Arial" w:hAnsi="Arial" w:cs="Arial"/>
              <w:sz w:val="28"/>
              <w:szCs w:val="28"/>
              <w:lang w:val="fr-FR"/>
            </w:rPr>
          </w:pPr>
          <w:r w:rsidRPr="00EE0BD5">
            <w:rPr>
              <w:rFonts w:ascii="Arial" w:hAnsi="Arial" w:cs="Arial"/>
              <w:sz w:val="28"/>
              <w:szCs w:val="28"/>
              <w:lang w:val="fr-FR"/>
            </w:rPr>
            <w:t>Mme Pauline HOARAU, Marraine de la Conférence</w:t>
          </w:r>
        </w:p>
        <w:p w:rsidR="00F05ADC" w:rsidRPr="00EE0BD5" w:rsidRDefault="00F05ADC" w:rsidP="00EE0BD5">
          <w:pPr>
            <w:pStyle w:val="ListParagraph"/>
            <w:spacing w:before="120" w:after="120" w:line="360" w:lineRule="auto"/>
            <w:ind w:left="709"/>
            <w:contextualSpacing w:val="0"/>
            <w:jc w:val="both"/>
            <w:rPr>
              <w:rFonts w:ascii="Arial" w:hAnsi="Arial" w:cs="Arial"/>
              <w:sz w:val="28"/>
              <w:szCs w:val="28"/>
              <w:lang w:val="fr-FR"/>
            </w:rPr>
          </w:pPr>
        </w:p>
        <w:p w:rsidR="00A81722" w:rsidRPr="00EE0BD5" w:rsidRDefault="00A81722" w:rsidP="00EE0BD5">
          <w:pPr>
            <w:pStyle w:val="ListParagraph"/>
            <w:numPr>
              <w:ilvl w:val="0"/>
              <w:numId w:val="6"/>
            </w:numPr>
            <w:spacing w:before="120" w:after="120" w:line="360" w:lineRule="auto"/>
            <w:ind w:left="709"/>
            <w:contextualSpacing w:val="0"/>
            <w:jc w:val="both"/>
            <w:rPr>
              <w:rFonts w:ascii="Arial" w:hAnsi="Arial" w:cs="Arial"/>
              <w:sz w:val="28"/>
              <w:szCs w:val="28"/>
              <w:lang w:val="fr-FR"/>
            </w:rPr>
          </w:pPr>
          <w:r w:rsidRPr="00EE0BD5">
            <w:rPr>
              <w:rFonts w:ascii="Arial" w:hAnsi="Arial" w:cs="Arial"/>
              <w:sz w:val="28"/>
              <w:szCs w:val="28"/>
              <w:lang w:val="fr-FR"/>
            </w:rPr>
            <w:t xml:space="preserve">Mesdames et messieurs des organisations internationales </w:t>
          </w:r>
        </w:p>
        <w:p w:rsidR="00F05ADC" w:rsidRPr="00EE0BD5" w:rsidRDefault="00F05ADC" w:rsidP="00EE0BD5">
          <w:pPr>
            <w:pStyle w:val="ListParagraph"/>
            <w:spacing w:before="120" w:after="120" w:line="360" w:lineRule="auto"/>
            <w:ind w:left="709"/>
            <w:contextualSpacing w:val="0"/>
            <w:jc w:val="both"/>
            <w:rPr>
              <w:rFonts w:ascii="Arial" w:hAnsi="Arial" w:cs="Arial"/>
              <w:sz w:val="28"/>
              <w:szCs w:val="28"/>
              <w:lang w:val="fr-FR"/>
            </w:rPr>
          </w:pPr>
        </w:p>
        <w:p w:rsidR="00A81722" w:rsidRPr="00EE0BD5" w:rsidRDefault="00A81722" w:rsidP="00EE0BD5">
          <w:pPr>
            <w:pStyle w:val="ListParagraph"/>
            <w:numPr>
              <w:ilvl w:val="0"/>
              <w:numId w:val="6"/>
            </w:numPr>
            <w:spacing w:before="120" w:after="120" w:line="360" w:lineRule="auto"/>
            <w:ind w:left="709"/>
            <w:contextualSpacing w:val="0"/>
            <w:jc w:val="both"/>
            <w:rPr>
              <w:rFonts w:ascii="Arial" w:hAnsi="Arial" w:cs="Arial"/>
              <w:sz w:val="28"/>
              <w:szCs w:val="28"/>
              <w:lang w:val="fr-FR"/>
            </w:rPr>
          </w:pPr>
          <w:r w:rsidRPr="00EE0BD5">
            <w:rPr>
              <w:rFonts w:ascii="Arial" w:hAnsi="Arial" w:cs="Arial"/>
              <w:sz w:val="28"/>
              <w:szCs w:val="28"/>
              <w:lang w:val="fr-FR"/>
            </w:rPr>
            <w:t>Membres de la presse</w:t>
          </w:r>
        </w:p>
        <w:p w:rsidR="00F05ADC" w:rsidRPr="00EE0BD5" w:rsidRDefault="00F05ADC" w:rsidP="00EE0BD5">
          <w:pPr>
            <w:pStyle w:val="ListParagraph"/>
            <w:spacing w:before="120" w:after="120" w:line="360" w:lineRule="auto"/>
            <w:ind w:left="709"/>
            <w:contextualSpacing w:val="0"/>
            <w:jc w:val="both"/>
            <w:rPr>
              <w:rFonts w:ascii="Arial" w:hAnsi="Arial" w:cs="Arial"/>
              <w:sz w:val="28"/>
              <w:szCs w:val="28"/>
              <w:lang w:val="fr-FR"/>
            </w:rPr>
          </w:pPr>
        </w:p>
        <w:p w:rsidR="003A1EF4" w:rsidRPr="00EE0BD5" w:rsidRDefault="003A1EF4" w:rsidP="00EE0BD5">
          <w:pPr>
            <w:pStyle w:val="ListParagraph"/>
            <w:numPr>
              <w:ilvl w:val="0"/>
              <w:numId w:val="6"/>
            </w:numPr>
            <w:spacing w:before="120" w:after="120" w:line="360" w:lineRule="auto"/>
            <w:ind w:left="709"/>
            <w:contextualSpacing w:val="0"/>
            <w:jc w:val="both"/>
            <w:rPr>
              <w:rFonts w:ascii="Arial" w:hAnsi="Arial" w:cs="Arial"/>
              <w:sz w:val="28"/>
              <w:szCs w:val="28"/>
              <w:lang w:val="fr-FR"/>
            </w:rPr>
          </w:pPr>
          <w:r w:rsidRPr="00EE0BD5">
            <w:rPr>
              <w:rFonts w:ascii="Arial" w:hAnsi="Arial" w:cs="Arial"/>
              <w:sz w:val="28"/>
              <w:szCs w:val="28"/>
              <w:lang w:val="fr-FR"/>
            </w:rPr>
            <w:t>Mesdames et messieurs</w:t>
          </w:r>
          <w:r w:rsidR="00EB52AB" w:rsidRPr="00EE0BD5">
            <w:rPr>
              <w:rFonts w:ascii="Arial" w:hAnsi="Arial" w:cs="Arial"/>
              <w:sz w:val="28"/>
              <w:szCs w:val="28"/>
              <w:lang w:val="fr-FR"/>
            </w:rPr>
            <w:t xml:space="preserve"> </w:t>
          </w:r>
        </w:p>
        <w:p w:rsidR="009805EF" w:rsidRPr="00EE0BD5" w:rsidRDefault="009805EF" w:rsidP="00EE0BD5">
          <w:pPr>
            <w:spacing w:before="120" w:after="120" w:line="360" w:lineRule="auto"/>
            <w:jc w:val="both"/>
            <w:rPr>
              <w:rFonts w:ascii="Arial" w:hAnsi="Arial" w:cs="Arial"/>
              <w:sz w:val="28"/>
              <w:szCs w:val="28"/>
              <w:lang w:val="fr-FR"/>
            </w:rPr>
          </w:pPr>
        </w:p>
        <w:p w:rsidR="003A1EF4" w:rsidRPr="00EE0BD5" w:rsidRDefault="00F05ADC"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lastRenderedPageBreak/>
            <w:t>Bonjour à toutes et à tous,</w:t>
          </w:r>
        </w:p>
        <w:p w:rsidR="009805EF" w:rsidRPr="00EE0BD5" w:rsidRDefault="003A1EF4"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C’est avec un immense plaisir que je </w:t>
          </w:r>
          <w:r w:rsidR="00AA4831" w:rsidRPr="00EE0BD5">
            <w:rPr>
              <w:rFonts w:ascii="Arial" w:hAnsi="Arial" w:cs="Arial"/>
              <w:sz w:val="28"/>
              <w:szCs w:val="28"/>
              <w:lang w:val="fr-FR"/>
            </w:rPr>
            <w:t xml:space="preserve">vous retrouve </w:t>
          </w:r>
          <w:r w:rsidRPr="00EE0BD5">
            <w:rPr>
              <w:rFonts w:ascii="Arial" w:hAnsi="Arial" w:cs="Arial"/>
              <w:sz w:val="28"/>
              <w:szCs w:val="28"/>
              <w:lang w:val="fr-FR"/>
            </w:rPr>
            <w:t>ce</w:t>
          </w:r>
          <w:r w:rsidR="009805EF" w:rsidRPr="00EE0BD5">
            <w:rPr>
              <w:rFonts w:ascii="Arial" w:hAnsi="Arial" w:cs="Arial"/>
              <w:sz w:val="28"/>
              <w:szCs w:val="28"/>
              <w:lang w:val="fr-FR"/>
            </w:rPr>
            <w:t>t</w:t>
          </w:r>
          <w:r w:rsidRPr="00EE0BD5">
            <w:rPr>
              <w:rFonts w:ascii="Arial" w:hAnsi="Arial" w:cs="Arial"/>
              <w:sz w:val="28"/>
              <w:szCs w:val="28"/>
              <w:lang w:val="fr-FR"/>
            </w:rPr>
            <w:t xml:space="preserve"> </w:t>
          </w:r>
          <w:r w:rsidR="009805EF" w:rsidRPr="00EE0BD5">
            <w:rPr>
              <w:rFonts w:ascii="Arial" w:hAnsi="Arial" w:cs="Arial"/>
              <w:sz w:val="28"/>
              <w:szCs w:val="28"/>
              <w:lang w:val="fr-FR"/>
            </w:rPr>
            <w:t>après-midi</w:t>
          </w:r>
          <w:r w:rsidRPr="00EE0BD5">
            <w:rPr>
              <w:rFonts w:ascii="Arial" w:hAnsi="Arial" w:cs="Arial"/>
              <w:sz w:val="28"/>
              <w:szCs w:val="28"/>
              <w:lang w:val="fr-FR"/>
            </w:rPr>
            <w:t xml:space="preserve"> </w:t>
          </w:r>
          <w:r w:rsidR="009805EF" w:rsidRPr="00EE0BD5">
            <w:rPr>
              <w:rFonts w:ascii="Arial" w:hAnsi="Arial" w:cs="Arial"/>
              <w:sz w:val="28"/>
              <w:szCs w:val="28"/>
              <w:lang w:val="fr-FR"/>
            </w:rPr>
            <w:t xml:space="preserve">dans le cadre </w:t>
          </w:r>
          <w:r w:rsidR="00FF7972" w:rsidRPr="00EE0BD5">
            <w:rPr>
              <w:rFonts w:ascii="Arial" w:hAnsi="Arial" w:cs="Arial"/>
              <w:sz w:val="28"/>
              <w:szCs w:val="28"/>
              <w:lang w:val="fr-FR"/>
            </w:rPr>
            <w:t xml:space="preserve">de </w:t>
          </w:r>
          <w:r w:rsidR="009805EF" w:rsidRPr="00EE0BD5">
            <w:rPr>
              <w:rFonts w:ascii="Arial" w:hAnsi="Arial" w:cs="Arial"/>
              <w:sz w:val="28"/>
              <w:szCs w:val="28"/>
              <w:lang w:val="fr-FR"/>
            </w:rPr>
            <w:t xml:space="preserve">cet évènement </w:t>
          </w:r>
          <w:r w:rsidR="00AA4831" w:rsidRPr="00EE0BD5">
            <w:rPr>
              <w:rFonts w:ascii="Arial" w:hAnsi="Arial" w:cs="Arial"/>
              <w:sz w:val="28"/>
              <w:szCs w:val="28"/>
              <w:lang w:val="fr-FR"/>
            </w:rPr>
            <w:t>international, et combien pertinent pour notre région et le monde.</w:t>
          </w:r>
          <w:r w:rsidR="003037AA" w:rsidRPr="00EE0BD5">
            <w:rPr>
              <w:rFonts w:ascii="Arial" w:hAnsi="Arial" w:cs="Arial"/>
              <w:sz w:val="28"/>
              <w:szCs w:val="28"/>
              <w:lang w:val="fr-FR"/>
            </w:rPr>
            <w:t xml:space="preserve"> </w:t>
          </w:r>
          <w:r w:rsidR="00AA4831" w:rsidRPr="00EE0BD5">
            <w:rPr>
              <w:rFonts w:ascii="Arial" w:hAnsi="Arial" w:cs="Arial"/>
              <w:sz w:val="28"/>
              <w:szCs w:val="28"/>
              <w:lang w:val="fr-FR"/>
            </w:rPr>
            <w:t>Je me réjouis de pouvoir contribuer à</w:t>
          </w:r>
          <w:r w:rsidR="009805EF" w:rsidRPr="00EE0BD5">
            <w:rPr>
              <w:rFonts w:ascii="Arial" w:hAnsi="Arial" w:cs="Arial"/>
              <w:sz w:val="28"/>
              <w:szCs w:val="28"/>
              <w:lang w:val="fr-FR"/>
            </w:rPr>
            <w:t xml:space="preserve"> </w:t>
          </w:r>
          <w:r w:rsidR="006072E5" w:rsidRPr="00EE0BD5">
            <w:rPr>
              <w:rFonts w:ascii="Arial" w:hAnsi="Arial" w:cs="Arial"/>
              <w:sz w:val="28"/>
              <w:szCs w:val="28"/>
              <w:lang w:val="fr-FR"/>
            </w:rPr>
            <w:t>cette</w:t>
          </w:r>
          <w:r w:rsidR="00AA4831" w:rsidRPr="00EE0BD5">
            <w:rPr>
              <w:rFonts w:ascii="Arial" w:hAnsi="Arial" w:cs="Arial"/>
              <w:sz w:val="28"/>
              <w:szCs w:val="28"/>
              <w:lang w:val="fr-FR"/>
            </w:rPr>
            <w:t xml:space="preserve"> </w:t>
          </w:r>
          <w:r w:rsidR="006072E5" w:rsidRPr="00EE0BD5">
            <w:rPr>
              <w:rFonts w:ascii="Arial" w:hAnsi="Arial" w:cs="Arial"/>
              <w:sz w:val="28"/>
              <w:szCs w:val="28"/>
              <w:lang w:val="fr-FR"/>
            </w:rPr>
            <w:t>initiative</w:t>
          </w:r>
          <w:r w:rsidR="00AA4831" w:rsidRPr="00EE0BD5">
            <w:rPr>
              <w:rFonts w:ascii="Arial" w:hAnsi="Arial" w:cs="Arial"/>
              <w:sz w:val="28"/>
              <w:szCs w:val="28"/>
              <w:lang w:val="fr-FR"/>
            </w:rPr>
            <w:t xml:space="preserve"> étant donn</w:t>
          </w:r>
          <w:r w:rsidR="003037AA" w:rsidRPr="00EE0BD5">
            <w:rPr>
              <w:rFonts w:ascii="Arial" w:hAnsi="Arial" w:cs="Arial"/>
              <w:sz w:val="28"/>
              <w:szCs w:val="28"/>
              <w:lang w:val="fr-FR"/>
            </w:rPr>
            <w:t>é</w:t>
          </w:r>
          <w:r w:rsidR="00AA4831" w:rsidRPr="00EE0BD5">
            <w:rPr>
              <w:rFonts w:ascii="Arial" w:hAnsi="Arial" w:cs="Arial"/>
              <w:sz w:val="28"/>
              <w:szCs w:val="28"/>
              <w:lang w:val="fr-FR"/>
            </w:rPr>
            <w:t xml:space="preserve"> </w:t>
          </w:r>
          <w:r w:rsidR="003037AA" w:rsidRPr="00EE0BD5">
            <w:rPr>
              <w:rFonts w:ascii="Arial" w:hAnsi="Arial" w:cs="Arial"/>
              <w:sz w:val="28"/>
              <w:szCs w:val="28"/>
              <w:lang w:val="fr-FR"/>
            </w:rPr>
            <w:t xml:space="preserve">la situation globale par rapport aux problématiques environnementales. Effectivement, cette troisième </w:t>
          </w:r>
          <w:r w:rsidR="003037AA" w:rsidRPr="00EE0BD5">
            <w:rPr>
              <w:rFonts w:ascii="Arial" w:hAnsi="Arial" w:cs="Arial"/>
              <w:i/>
              <w:sz w:val="28"/>
              <w:szCs w:val="28"/>
              <w:lang w:val="fr-FR"/>
            </w:rPr>
            <w:t>C</w:t>
          </w:r>
          <w:r w:rsidR="009805EF" w:rsidRPr="00EE0BD5">
            <w:rPr>
              <w:rFonts w:ascii="Arial" w:hAnsi="Arial" w:cs="Arial"/>
              <w:i/>
              <w:sz w:val="28"/>
              <w:szCs w:val="28"/>
              <w:lang w:val="fr-FR"/>
            </w:rPr>
            <w:t>onférence Internationale sur le climat et la biodiversité</w:t>
          </w:r>
          <w:r w:rsidR="009805EF" w:rsidRPr="00EE0BD5">
            <w:rPr>
              <w:rFonts w:ascii="Arial" w:hAnsi="Arial" w:cs="Arial"/>
              <w:sz w:val="28"/>
              <w:szCs w:val="28"/>
              <w:lang w:val="fr-FR"/>
            </w:rPr>
            <w:t xml:space="preserve">, </w:t>
          </w:r>
          <w:r w:rsidR="003037AA" w:rsidRPr="00EE0BD5">
            <w:rPr>
              <w:rFonts w:ascii="Arial" w:hAnsi="Arial" w:cs="Arial"/>
              <w:sz w:val="28"/>
              <w:szCs w:val="28"/>
              <w:lang w:val="fr-FR"/>
            </w:rPr>
            <w:t>organisée</w:t>
          </w:r>
          <w:r w:rsidR="001B03D4" w:rsidRPr="00EE0BD5">
            <w:rPr>
              <w:rFonts w:ascii="Arial" w:hAnsi="Arial" w:cs="Arial"/>
              <w:sz w:val="28"/>
              <w:szCs w:val="28"/>
              <w:lang w:val="fr-FR"/>
            </w:rPr>
            <w:t xml:space="preserve"> par </w:t>
          </w:r>
          <w:r w:rsidR="001B03D4" w:rsidRPr="00EE0BD5">
            <w:rPr>
              <w:rFonts w:ascii="Arial" w:hAnsi="Arial" w:cs="Arial"/>
              <w:i/>
              <w:sz w:val="28"/>
              <w:szCs w:val="28"/>
              <w:lang w:val="fr-FR"/>
            </w:rPr>
            <w:t>L</w:t>
          </w:r>
          <w:r w:rsidR="009805EF" w:rsidRPr="00EE0BD5">
            <w:rPr>
              <w:rFonts w:ascii="Arial" w:hAnsi="Arial" w:cs="Arial"/>
              <w:i/>
              <w:sz w:val="28"/>
              <w:szCs w:val="28"/>
              <w:lang w:val="fr-FR"/>
            </w:rPr>
            <w:t>a Région Réunion</w:t>
          </w:r>
          <w:r w:rsidR="003037AA" w:rsidRPr="00EE0BD5">
            <w:rPr>
              <w:rFonts w:ascii="Arial" w:hAnsi="Arial" w:cs="Arial"/>
              <w:sz w:val="28"/>
              <w:szCs w:val="28"/>
              <w:lang w:val="fr-FR"/>
            </w:rPr>
            <w:t xml:space="preserve"> touche deux thématiques très </w:t>
          </w:r>
          <w:r w:rsidR="006072E5" w:rsidRPr="00EE0BD5">
            <w:rPr>
              <w:rFonts w:ascii="Arial" w:hAnsi="Arial" w:cs="Arial"/>
              <w:sz w:val="28"/>
              <w:szCs w:val="28"/>
              <w:lang w:val="fr-FR"/>
            </w:rPr>
            <w:t>importantes</w:t>
          </w:r>
          <w:r w:rsidR="003037AA" w:rsidRPr="00EE0BD5">
            <w:rPr>
              <w:rFonts w:ascii="Arial" w:hAnsi="Arial" w:cs="Arial"/>
              <w:sz w:val="28"/>
              <w:szCs w:val="28"/>
              <w:lang w:val="fr-FR"/>
            </w:rPr>
            <w:t xml:space="preserve"> qui sont </w:t>
          </w:r>
          <w:r w:rsidR="00B01140" w:rsidRPr="00EE0BD5">
            <w:rPr>
              <w:rFonts w:ascii="Arial" w:hAnsi="Arial" w:cs="Arial"/>
              <w:sz w:val="28"/>
              <w:szCs w:val="28"/>
              <w:lang w:val="fr-FR"/>
            </w:rPr>
            <w:t>étroitement</w:t>
          </w:r>
          <w:r w:rsidR="003037AA" w:rsidRPr="00EE0BD5">
            <w:rPr>
              <w:rFonts w:ascii="Arial" w:hAnsi="Arial" w:cs="Arial"/>
              <w:sz w:val="28"/>
              <w:szCs w:val="28"/>
              <w:lang w:val="fr-FR"/>
            </w:rPr>
            <w:t xml:space="preserve"> liées. </w:t>
          </w:r>
          <w:r w:rsidR="001B03D4" w:rsidRPr="00EE0BD5">
            <w:rPr>
              <w:rFonts w:ascii="Arial" w:hAnsi="Arial" w:cs="Arial"/>
              <w:sz w:val="28"/>
              <w:szCs w:val="28"/>
              <w:lang w:val="fr-FR"/>
            </w:rPr>
            <w:t xml:space="preserve"> </w:t>
          </w:r>
          <w:r w:rsidR="009805EF" w:rsidRPr="00EE0BD5">
            <w:rPr>
              <w:rFonts w:ascii="Arial" w:hAnsi="Arial" w:cs="Arial"/>
              <w:sz w:val="28"/>
              <w:szCs w:val="28"/>
              <w:lang w:val="fr-FR"/>
            </w:rPr>
            <w:t xml:space="preserve"> </w:t>
          </w:r>
        </w:p>
        <w:p w:rsidR="00A81722" w:rsidRPr="00EE0BD5" w:rsidRDefault="00F05ADC"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Mesdames et Messieurs, </w:t>
          </w:r>
          <w:r w:rsidR="008732A9" w:rsidRPr="00EE0BD5">
            <w:rPr>
              <w:rFonts w:ascii="Arial" w:hAnsi="Arial" w:cs="Arial"/>
              <w:sz w:val="28"/>
              <w:szCs w:val="28"/>
              <w:lang w:val="fr-FR"/>
            </w:rPr>
            <w:t xml:space="preserve">je </w:t>
          </w:r>
          <w:r w:rsidR="001B03D4" w:rsidRPr="00EE0BD5">
            <w:rPr>
              <w:rFonts w:ascii="Arial" w:hAnsi="Arial" w:cs="Arial"/>
              <w:sz w:val="28"/>
              <w:szCs w:val="28"/>
              <w:lang w:val="fr-FR"/>
            </w:rPr>
            <w:t>souhaite</w:t>
          </w:r>
          <w:r w:rsidRPr="00EE0BD5">
            <w:rPr>
              <w:rFonts w:ascii="Arial" w:hAnsi="Arial" w:cs="Arial"/>
              <w:sz w:val="28"/>
              <w:szCs w:val="28"/>
              <w:lang w:val="fr-FR"/>
            </w:rPr>
            <w:t xml:space="preserve"> avant tout</w:t>
          </w:r>
          <w:r w:rsidR="001B03D4" w:rsidRPr="00EE0BD5">
            <w:rPr>
              <w:rFonts w:ascii="Arial" w:hAnsi="Arial" w:cs="Arial"/>
              <w:sz w:val="28"/>
              <w:szCs w:val="28"/>
              <w:lang w:val="fr-FR"/>
            </w:rPr>
            <w:t xml:space="preserve"> </w:t>
          </w:r>
          <w:r w:rsidR="00F72F6B" w:rsidRPr="00EE0BD5">
            <w:rPr>
              <w:rFonts w:ascii="Arial" w:hAnsi="Arial" w:cs="Arial"/>
              <w:sz w:val="28"/>
              <w:szCs w:val="28"/>
              <w:lang w:val="fr-FR"/>
            </w:rPr>
            <w:t>remercie</w:t>
          </w:r>
          <w:r w:rsidR="001B03D4" w:rsidRPr="00EE0BD5">
            <w:rPr>
              <w:rFonts w:ascii="Arial" w:hAnsi="Arial" w:cs="Arial"/>
              <w:sz w:val="28"/>
              <w:szCs w:val="28"/>
              <w:lang w:val="fr-FR"/>
            </w:rPr>
            <w:t xml:space="preserve">r Monsieur Didier Robert, le Président du </w:t>
          </w:r>
          <w:r w:rsidR="001B03D4" w:rsidRPr="00EE0BD5">
            <w:rPr>
              <w:rFonts w:ascii="Arial" w:hAnsi="Arial" w:cs="Arial"/>
              <w:i/>
              <w:sz w:val="28"/>
              <w:szCs w:val="28"/>
              <w:lang w:val="fr-FR"/>
            </w:rPr>
            <w:t>Conseil Régional de La Réunion</w:t>
          </w:r>
          <w:r w:rsidR="001B03D4" w:rsidRPr="00EE0BD5">
            <w:rPr>
              <w:rFonts w:ascii="Arial" w:hAnsi="Arial" w:cs="Arial"/>
              <w:sz w:val="28"/>
              <w:szCs w:val="28"/>
              <w:lang w:val="fr-FR"/>
            </w:rPr>
            <w:t xml:space="preserve"> pour son engagement </w:t>
          </w:r>
          <w:r w:rsidR="00691ED0" w:rsidRPr="00EE0BD5">
            <w:rPr>
              <w:rFonts w:ascii="Arial" w:hAnsi="Arial" w:cs="Arial"/>
              <w:sz w:val="28"/>
              <w:szCs w:val="28"/>
              <w:lang w:val="fr-FR"/>
            </w:rPr>
            <w:t xml:space="preserve">indéfectible </w:t>
          </w:r>
          <w:r w:rsidR="00A81722" w:rsidRPr="00EE0BD5">
            <w:rPr>
              <w:rFonts w:ascii="Arial" w:hAnsi="Arial" w:cs="Arial"/>
              <w:sz w:val="28"/>
              <w:szCs w:val="28"/>
              <w:lang w:val="fr-FR"/>
            </w:rPr>
            <w:t>et son leadership dans la préservation de l’environnement à</w:t>
          </w:r>
          <w:r w:rsidR="003037AA" w:rsidRPr="00EE0BD5">
            <w:rPr>
              <w:rFonts w:ascii="Arial" w:hAnsi="Arial" w:cs="Arial"/>
              <w:sz w:val="28"/>
              <w:szCs w:val="28"/>
              <w:lang w:val="fr-FR"/>
            </w:rPr>
            <w:t xml:space="preserve"> tous les niveaux</w:t>
          </w:r>
          <w:r w:rsidR="00691ED0" w:rsidRPr="00EE0BD5">
            <w:rPr>
              <w:rFonts w:ascii="Arial" w:hAnsi="Arial" w:cs="Arial"/>
              <w:sz w:val="28"/>
              <w:szCs w:val="28"/>
              <w:lang w:val="fr-FR"/>
            </w:rPr>
            <w:t>,</w:t>
          </w:r>
          <w:r w:rsidR="001B03D4" w:rsidRPr="00EE0BD5">
            <w:rPr>
              <w:rFonts w:ascii="Arial" w:hAnsi="Arial" w:cs="Arial"/>
              <w:sz w:val="28"/>
              <w:szCs w:val="28"/>
              <w:lang w:val="fr-FR"/>
            </w:rPr>
            <w:t xml:space="preserve"> </w:t>
          </w:r>
          <w:r w:rsidR="003037AA" w:rsidRPr="00EE0BD5">
            <w:rPr>
              <w:rFonts w:ascii="Arial" w:hAnsi="Arial" w:cs="Arial"/>
              <w:sz w:val="28"/>
              <w:szCs w:val="28"/>
              <w:lang w:val="fr-FR"/>
            </w:rPr>
            <w:t>que ce soit</w:t>
          </w:r>
          <w:r w:rsidR="00691ED0" w:rsidRPr="00EE0BD5">
            <w:rPr>
              <w:rFonts w:ascii="Arial" w:hAnsi="Arial" w:cs="Arial"/>
              <w:sz w:val="28"/>
              <w:szCs w:val="28"/>
              <w:lang w:val="fr-FR"/>
            </w:rPr>
            <w:t xml:space="preserve"> sur le plan</w:t>
          </w:r>
          <w:r w:rsidR="003037AA" w:rsidRPr="00EE0BD5">
            <w:rPr>
              <w:rFonts w:ascii="Arial" w:hAnsi="Arial" w:cs="Arial"/>
              <w:sz w:val="28"/>
              <w:szCs w:val="28"/>
              <w:lang w:val="fr-FR"/>
            </w:rPr>
            <w:t xml:space="preserve"> </w:t>
          </w:r>
          <w:r w:rsidR="00A81722" w:rsidRPr="00EE0BD5">
            <w:rPr>
              <w:rFonts w:ascii="Arial" w:hAnsi="Arial" w:cs="Arial"/>
              <w:sz w:val="28"/>
              <w:szCs w:val="28"/>
              <w:lang w:val="fr-FR"/>
            </w:rPr>
            <w:t>régional et international</w:t>
          </w:r>
          <w:r w:rsidR="001B03D4" w:rsidRPr="00EE0BD5">
            <w:rPr>
              <w:rFonts w:ascii="Arial" w:hAnsi="Arial" w:cs="Arial"/>
              <w:sz w:val="28"/>
              <w:szCs w:val="28"/>
              <w:lang w:val="fr-FR"/>
            </w:rPr>
            <w:t>.</w:t>
          </w:r>
        </w:p>
        <w:p w:rsidR="009E6517" w:rsidRPr="00EE0BD5" w:rsidRDefault="00A81722"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L’</w:t>
          </w:r>
          <w:r w:rsidR="00AB26A8" w:rsidRPr="00EE0BD5">
            <w:rPr>
              <w:rFonts w:ascii="Arial" w:hAnsi="Arial" w:cs="Arial"/>
              <w:sz w:val="28"/>
              <w:szCs w:val="28"/>
              <w:lang w:val="fr-FR"/>
            </w:rPr>
            <w:t>organisation régulière de cette conférence à laquelle nous sommes associés est un exemple de l’engagement de La Réunion.</w:t>
          </w:r>
          <w:r w:rsidR="00691ED0" w:rsidRPr="00EE0BD5">
            <w:rPr>
              <w:rFonts w:ascii="Arial" w:hAnsi="Arial" w:cs="Arial"/>
              <w:sz w:val="28"/>
              <w:szCs w:val="28"/>
              <w:lang w:val="fr-FR"/>
            </w:rPr>
            <w:t xml:space="preserve"> </w:t>
          </w:r>
        </w:p>
        <w:p w:rsidR="00EE0BD5" w:rsidRDefault="00EE0BD5" w:rsidP="00EE0BD5">
          <w:pPr>
            <w:spacing w:before="120" w:after="120" w:line="360" w:lineRule="auto"/>
            <w:jc w:val="both"/>
            <w:rPr>
              <w:rFonts w:ascii="Arial" w:hAnsi="Arial" w:cs="Arial"/>
              <w:sz w:val="28"/>
              <w:szCs w:val="28"/>
              <w:lang w:val="fr-FR"/>
            </w:rPr>
          </w:pPr>
        </w:p>
        <w:p w:rsidR="00EC627D" w:rsidRPr="00EE0BD5" w:rsidRDefault="00691ED0"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Mesdames et Messieurs,</w:t>
          </w:r>
        </w:p>
        <w:p w:rsidR="008731FF" w:rsidRPr="00EE0BD5" w:rsidRDefault="006648CC"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La biodiversité </w:t>
          </w:r>
          <w:r w:rsidRPr="00EE0BD5">
            <w:rPr>
              <w:rFonts w:ascii="Arial" w:hAnsi="Arial" w:cs="Arial"/>
              <w:strike/>
              <w:sz w:val="28"/>
              <w:szCs w:val="28"/>
              <w:lang w:val="fr-FR"/>
            </w:rPr>
            <w:t>éc</w:t>
          </w:r>
          <w:r w:rsidRPr="00EE0BD5">
            <w:rPr>
              <w:rFonts w:ascii="Arial" w:hAnsi="Arial" w:cs="Arial"/>
              <w:sz w:val="28"/>
              <w:szCs w:val="28"/>
              <w:lang w:val="fr-FR"/>
            </w:rPr>
            <w:t>ologique est le résultat de milliards d’année d’évolution. Elle varie à travers le monde et serait plus dense sous les régions tropicales. La biodiversité est concentrée dans les points chauds ou se trouvent un nombre élevé d’espèces endémiques. Ces points chauds mondiaux incluent les iles des Mascareignes de l’océan indien et selon plusieurs études dans le domaine</w:t>
          </w:r>
          <w:r w:rsidR="00EA76AD" w:rsidRPr="00EE0BD5">
            <w:rPr>
              <w:rFonts w:ascii="Arial" w:hAnsi="Arial" w:cs="Arial"/>
              <w:sz w:val="28"/>
              <w:szCs w:val="28"/>
              <w:lang w:val="fr-FR"/>
            </w:rPr>
            <w:t>,</w:t>
          </w:r>
          <w:r w:rsidRPr="00EE0BD5">
            <w:rPr>
              <w:rFonts w:ascii="Arial" w:hAnsi="Arial" w:cs="Arial"/>
              <w:sz w:val="28"/>
              <w:szCs w:val="28"/>
              <w:lang w:val="fr-FR"/>
            </w:rPr>
            <w:t xml:space="preserve"> le niveau d’endémicité dans la région </w:t>
          </w:r>
          <w:r w:rsidR="00EA76AD" w:rsidRPr="00EE0BD5">
            <w:rPr>
              <w:rFonts w:ascii="Arial" w:hAnsi="Arial" w:cs="Arial"/>
              <w:sz w:val="28"/>
              <w:szCs w:val="28"/>
              <w:lang w:val="fr-FR"/>
            </w:rPr>
            <w:t xml:space="preserve">des Mascareignes </w:t>
          </w:r>
          <w:r w:rsidRPr="00EE0BD5">
            <w:rPr>
              <w:rFonts w:ascii="Arial" w:hAnsi="Arial" w:cs="Arial"/>
              <w:sz w:val="28"/>
              <w:szCs w:val="28"/>
              <w:lang w:val="fr-FR"/>
            </w:rPr>
            <w:t>est plus de 60%</w:t>
          </w:r>
          <w:r w:rsidR="00EA76AD" w:rsidRPr="00EE0BD5">
            <w:rPr>
              <w:rFonts w:ascii="Arial" w:hAnsi="Arial" w:cs="Arial"/>
              <w:sz w:val="28"/>
              <w:szCs w:val="28"/>
              <w:lang w:val="fr-FR"/>
            </w:rPr>
            <w:t>,</w:t>
          </w:r>
          <w:r w:rsidRPr="00EE0BD5">
            <w:rPr>
              <w:rFonts w:ascii="Arial" w:hAnsi="Arial" w:cs="Arial"/>
              <w:sz w:val="28"/>
              <w:szCs w:val="28"/>
              <w:lang w:val="fr-FR"/>
            </w:rPr>
            <w:t xml:space="preserve"> alors qu’à Madagascar </w:t>
          </w:r>
          <w:r w:rsidR="004618DA" w:rsidRPr="00EE0BD5">
            <w:rPr>
              <w:rFonts w:ascii="Arial" w:hAnsi="Arial" w:cs="Arial"/>
              <w:sz w:val="28"/>
              <w:szCs w:val="28"/>
              <w:lang w:val="fr-FR"/>
            </w:rPr>
            <w:t xml:space="preserve">le niveau </w:t>
          </w:r>
          <w:r w:rsidRPr="00EE0BD5">
            <w:rPr>
              <w:rFonts w:ascii="Arial" w:hAnsi="Arial" w:cs="Arial"/>
              <w:sz w:val="28"/>
              <w:szCs w:val="28"/>
              <w:lang w:val="fr-FR"/>
            </w:rPr>
            <w:lastRenderedPageBreak/>
            <w:t xml:space="preserve">atteint les 80%. </w:t>
          </w:r>
          <w:r w:rsidR="008731FF" w:rsidRPr="00EE0BD5">
            <w:rPr>
              <w:rFonts w:ascii="Arial" w:hAnsi="Arial" w:cs="Arial"/>
              <w:sz w:val="28"/>
              <w:szCs w:val="28"/>
              <w:lang w:val="fr-FR"/>
            </w:rPr>
            <w:t xml:space="preserve">Notre région a une capacité de charge impressionnante en termes de </w:t>
          </w:r>
          <w:r w:rsidR="00EC627D" w:rsidRPr="00EE0BD5">
            <w:rPr>
              <w:rFonts w:ascii="Arial" w:hAnsi="Arial" w:cs="Arial"/>
              <w:sz w:val="28"/>
              <w:szCs w:val="28"/>
              <w:lang w:val="fr-FR"/>
            </w:rPr>
            <w:t>bio</w:t>
          </w:r>
          <w:r w:rsidR="008731FF" w:rsidRPr="00EE0BD5">
            <w:rPr>
              <w:rFonts w:ascii="Arial" w:hAnsi="Arial" w:cs="Arial"/>
              <w:sz w:val="28"/>
              <w:szCs w:val="28"/>
              <w:lang w:val="fr-FR"/>
            </w:rPr>
            <w:t>diversité végétale et animale, dont beaucoup sont nouvelle</w:t>
          </w:r>
          <w:r w:rsidR="009D0C77" w:rsidRPr="00EE0BD5">
            <w:rPr>
              <w:rFonts w:ascii="Arial" w:hAnsi="Arial" w:cs="Arial"/>
              <w:sz w:val="28"/>
              <w:szCs w:val="28"/>
              <w:lang w:val="fr-FR"/>
            </w:rPr>
            <w:t>s</w:t>
          </w:r>
          <w:r w:rsidR="008731FF" w:rsidRPr="00EE0BD5">
            <w:rPr>
              <w:rFonts w:ascii="Arial" w:hAnsi="Arial" w:cs="Arial"/>
              <w:sz w:val="28"/>
              <w:szCs w:val="28"/>
              <w:lang w:val="fr-FR"/>
            </w:rPr>
            <w:t xml:space="preserve"> à la science. </w:t>
          </w:r>
        </w:p>
        <w:p w:rsidR="00DF35B9" w:rsidRPr="00EE0BD5" w:rsidRDefault="00DF35B9"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Se</w:t>
          </w:r>
          <w:r w:rsidR="009D0C77" w:rsidRPr="00EE0BD5">
            <w:rPr>
              <w:rFonts w:ascii="Arial" w:hAnsi="Arial" w:cs="Arial"/>
              <w:sz w:val="28"/>
              <w:szCs w:val="28"/>
              <w:lang w:val="fr-FR"/>
            </w:rPr>
            <w:t>lon une étude publiée</w:t>
          </w:r>
          <w:r w:rsidRPr="00EE0BD5">
            <w:rPr>
              <w:rFonts w:ascii="Arial" w:hAnsi="Arial" w:cs="Arial"/>
              <w:sz w:val="28"/>
              <w:szCs w:val="28"/>
              <w:lang w:val="fr-FR"/>
            </w:rPr>
            <w:t xml:space="preserve"> par le </w:t>
          </w:r>
          <w:r w:rsidRPr="00EE0BD5">
            <w:rPr>
              <w:rFonts w:ascii="Arial" w:hAnsi="Arial" w:cs="Arial"/>
              <w:i/>
              <w:sz w:val="28"/>
              <w:szCs w:val="28"/>
              <w:lang w:val="fr-FR"/>
            </w:rPr>
            <w:t xml:space="preserve">‘World Wide </w:t>
          </w:r>
          <w:proofErr w:type="spellStart"/>
          <w:r w:rsidRPr="00EE0BD5">
            <w:rPr>
              <w:rFonts w:ascii="Arial" w:hAnsi="Arial" w:cs="Arial"/>
              <w:i/>
              <w:sz w:val="28"/>
              <w:szCs w:val="28"/>
              <w:lang w:val="fr-FR"/>
            </w:rPr>
            <w:t>Fund</w:t>
          </w:r>
          <w:proofErr w:type="spellEnd"/>
          <w:r w:rsidRPr="00EE0BD5">
            <w:rPr>
              <w:rFonts w:ascii="Arial" w:hAnsi="Arial" w:cs="Arial"/>
              <w:i/>
              <w:sz w:val="28"/>
              <w:szCs w:val="28"/>
              <w:lang w:val="fr-FR"/>
            </w:rPr>
            <w:t xml:space="preserve"> For Nature’</w:t>
          </w:r>
          <w:r w:rsidR="005435B0" w:rsidRPr="00EE0BD5">
            <w:rPr>
              <w:rFonts w:ascii="Arial" w:hAnsi="Arial" w:cs="Arial"/>
              <w:i/>
              <w:sz w:val="28"/>
              <w:szCs w:val="28"/>
              <w:lang w:val="fr-FR"/>
            </w:rPr>
            <w:t xml:space="preserve"> en 2018</w:t>
          </w:r>
          <w:r w:rsidRPr="00EE0BD5">
            <w:rPr>
              <w:rFonts w:ascii="Arial" w:hAnsi="Arial" w:cs="Arial"/>
              <w:i/>
              <w:sz w:val="28"/>
              <w:szCs w:val="28"/>
              <w:lang w:val="fr-FR"/>
            </w:rPr>
            <w:t xml:space="preserve">, </w:t>
          </w:r>
          <w:r w:rsidRPr="00EE0BD5">
            <w:rPr>
              <w:rFonts w:ascii="Arial" w:hAnsi="Arial" w:cs="Arial"/>
              <w:sz w:val="28"/>
              <w:szCs w:val="28"/>
              <w:lang w:val="fr-FR"/>
            </w:rPr>
            <w:t xml:space="preserve">le nombre total d'espèces marines dans la région du sud-ouest de l’océan indien </w:t>
          </w:r>
          <w:r w:rsidR="005435B0" w:rsidRPr="00EE0BD5">
            <w:rPr>
              <w:rFonts w:ascii="Arial" w:hAnsi="Arial" w:cs="Arial"/>
              <w:sz w:val="28"/>
              <w:szCs w:val="28"/>
              <w:lang w:val="fr-FR"/>
            </w:rPr>
            <w:t>est estimé</w:t>
          </w:r>
          <w:r w:rsidRPr="00EE0BD5">
            <w:rPr>
              <w:rFonts w:ascii="Arial" w:hAnsi="Arial" w:cs="Arial"/>
              <w:sz w:val="28"/>
              <w:szCs w:val="28"/>
              <w:lang w:val="fr-FR"/>
            </w:rPr>
            <w:t xml:space="preserve"> entre 11</w:t>
          </w:r>
          <w:r w:rsidR="002607C3" w:rsidRPr="00EE0BD5">
            <w:rPr>
              <w:rFonts w:ascii="Arial" w:hAnsi="Arial" w:cs="Arial"/>
              <w:sz w:val="28"/>
              <w:szCs w:val="28"/>
              <w:lang w:val="fr-FR"/>
            </w:rPr>
            <w:t>,</w:t>
          </w:r>
          <w:r w:rsidRPr="00EE0BD5">
            <w:rPr>
              <w:rFonts w:ascii="Arial" w:hAnsi="Arial" w:cs="Arial"/>
              <w:sz w:val="28"/>
              <w:szCs w:val="28"/>
              <w:lang w:val="fr-FR"/>
            </w:rPr>
            <w:t>000 et 20</w:t>
          </w:r>
          <w:r w:rsidR="002607C3" w:rsidRPr="00EE0BD5">
            <w:rPr>
              <w:rFonts w:ascii="Arial" w:hAnsi="Arial" w:cs="Arial"/>
              <w:sz w:val="28"/>
              <w:szCs w:val="28"/>
              <w:lang w:val="fr-FR"/>
            </w:rPr>
            <w:t>,</w:t>
          </w:r>
          <w:r w:rsidRPr="00EE0BD5">
            <w:rPr>
              <w:rFonts w:ascii="Arial" w:hAnsi="Arial" w:cs="Arial"/>
              <w:sz w:val="28"/>
              <w:szCs w:val="28"/>
              <w:lang w:val="fr-FR"/>
            </w:rPr>
            <w:t>000</w:t>
          </w:r>
          <w:r w:rsidR="005435B0" w:rsidRPr="00EE0BD5">
            <w:rPr>
              <w:rFonts w:ascii="Arial" w:hAnsi="Arial" w:cs="Arial"/>
              <w:sz w:val="28"/>
              <w:szCs w:val="28"/>
              <w:lang w:val="fr-FR"/>
            </w:rPr>
            <w:t xml:space="preserve">. </w:t>
          </w:r>
          <w:r w:rsidRPr="00EE0BD5">
            <w:rPr>
              <w:rFonts w:ascii="Arial" w:hAnsi="Arial" w:cs="Arial"/>
              <w:sz w:val="28"/>
              <w:szCs w:val="28"/>
              <w:lang w:val="fr-FR"/>
            </w:rPr>
            <w:t>Les principales caractéristiq</w:t>
          </w:r>
          <w:r w:rsidR="005435B0" w:rsidRPr="00EE0BD5">
            <w:rPr>
              <w:rFonts w:ascii="Arial" w:hAnsi="Arial" w:cs="Arial"/>
              <w:sz w:val="28"/>
              <w:szCs w:val="28"/>
              <w:lang w:val="fr-FR"/>
            </w:rPr>
            <w:t>ues de la biodiversité marine dans</w:t>
          </w:r>
          <w:r w:rsidRPr="00EE0BD5">
            <w:rPr>
              <w:rFonts w:ascii="Arial" w:hAnsi="Arial" w:cs="Arial"/>
              <w:sz w:val="28"/>
              <w:szCs w:val="28"/>
              <w:lang w:val="fr-FR"/>
            </w:rPr>
            <w:t xml:space="preserve"> notre région sont </w:t>
          </w:r>
          <w:r w:rsidR="005435B0" w:rsidRPr="00EE0BD5">
            <w:rPr>
              <w:rFonts w:ascii="Arial" w:hAnsi="Arial" w:cs="Arial"/>
              <w:sz w:val="28"/>
              <w:szCs w:val="28"/>
              <w:lang w:val="fr-FR"/>
            </w:rPr>
            <w:t>composées d</w:t>
          </w:r>
          <w:r w:rsidRPr="00EE0BD5">
            <w:rPr>
              <w:rFonts w:ascii="Arial" w:hAnsi="Arial" w:cs="Arial"/>
              <w:sz w:val="28"/>
              <w:szCs w:val="28"/>
              <w:lang w:val="fr-FR"/>
            </w:rPr>
            <w:t xml:space="preserve">es mammifères marins </w:t>
          </w:r>
          <w:r w:rsidR="005435B0" w:rsidRPr="00EE0BD5">
            <w:rPr>
              <w:rFonts w:ascii="Arial" w:hAnsi="Arial" w:cs="Arial"/>
              <w:sz w:val="28"/>
              <w:szCs w:val="28"/>
              <w:lang w:val="fr-FR"/>
            </w:rPr>
            <w:t xml:space="preserve">estimés à </w:t>
          </w:r>
          <w:r w:rsidRPr="00EE0BD5">
            <w:rPr>
              <w:rFonts w:ascii="Arial" w:hAnsi="Arial" w:cs="Arial"/>
              <w:sz w:val="28"/>
              <w:szCs w:val="28"/>
              <w:lang w:val="fr-FR"/>
            </w:rPr>
            <w:t>34 espèces, en particulier certaines esp</w:t>
          </w:r>
          <w:r w:rsidR="005435B0" w:rsidRPr="00EE0BD5">
            <w:rPr>
              <w:rFonts w:ascii="Arial" w:hAnsi="Arial" w:cs="Arial"/>
              <w:sz w:val="28"/>
              <w:szCs w:val="28"/>
              <w:lang w:val="fr-FR"/>
            </w:rPr>
            <w:t xml:space="preserve">èces de baleines et de dauphins. </w:t>
          </w:r>
          <w:r w:rsidR="002607C3" w:rsidRPr="00EE0BD5">
            <w:rPr>
              <w:rFonts w:ascii="Arial" w:hAnsi="Arial" w:cs="Arial"/>
              <w:sz w:val="28"/>
              <w:szCs w:val="28"/>
              <w:lang w:val="fr-FR"/>
            </w:rPr>
            <w:t xml:space="preserve">Cela démontre clairement la richesse de cette biodiversité commune </w:t>
          </w:r>
          <w:r w:rsidR="00B01140" w:rsidRPr="00EE0BD5">
            <w:rPr>
              <w:rFonts w:ascii="Arial" w:hAnsi="Arial" w:cs="Arial"/>
              <w:sz w:val="28"/>
              <w:szCs w:val="28"/>
              <w:lang w:val="fr-FR"/>
            </w:rPr>
            <w:t>et ce</w:t>
          </w:r>
          <w:r w:rsidR="002607C3" w:rsidRPr="00EE0BD5">
            <w:rPr>
              <w:rFonts w:ascii="Arial" w:hAnsi="Arial" w:cs="Arial"/>
              <w:sz w:val="28"/>
              <w:szCs w:val="28"/>
              <w:lang w:val="fr-FR"/>
            </w:rPr>
            <w:t xml:space="preserve"> </w:t>
          </w:r>
          <w:r w:rsidR="00B01140" w:rsidRPr="00EE0BD5">
            <w:rPr>
              <w:rFonts w:ascii="Arial" w:hAnsi="Arial" w:cs="Arial"/>
              <w:sz w:val="28"/>
              <w:szCs w:val="28"/>
              <w:lang w:val="fr-FR"/>
            </w:rPr>
            <w:t>patrimoine</w:t>
          </w:r>
          <w:r w:rsidR="002607C3" w:rsidRPr="00EE0BD5">
            <w:rPr>
              <w:rFonts w:ascii="Arial" w:hAnsi="Arial" w:cs="Arial"/>
              <w:sz w:val="28"/>
              <w:szCs w:val="28"/>
              <w:lang w:val="fr-FR"/>
            </w:rPr>
            <w:t xml:space="preserve"> écologique que les Iles de la région partage. C’est à la fois une fierté, mais aussi une responsabilité.  </w:t>
          </w:r>
        </w:p>
        <w:p w:rsidR="00EE0BD5" w:rsidRDefault="00EE0BD5" w:rsidP="00EE0BD5">
          <w:pPr>
            <w:spacing w:before="120" w:after="120" w:line="360" w:lineRule="auto"/>
            <w:jc w:val="both"/>
            <w:rPr>
              <w:rFonts w:ascii="Arial" w:hAnsi="Arial" w:cs="Arial"/>
              <w:sz w:val="28"/>
              <w:szCs w:val="28"/>
              <w:lang w:val="fr-FR"/>
            </w:rPr>
          </w:pPr>
        </w:p>
        <w:p w:rsidR="002B4846" w:rsidRPr="00EE0BD5" w:rsidRDefault="002B4846"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Mesdames et messieurs, </w:t>
          </w:r>
        </w:p>
        <w:p w:rsidR="002B4846" w:rsidRPr="00EE0BD5" w:rsidRDefault="002B4846"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Il va sans dire que les ‘Petits Etats Insulaires en Développement’ sont touchés de manière disproportionnée par les menaces du changement climatique, malgré leurs très faibles contributions aux émissions de gaz à effet de serre soit d’environ 1 pour cent des émissions globales. Etant des </w:t>
          </w:r>
          <w:r w:rsidRPr="00EE0BD5">
            <w:rPr>
              <w:rFonts w:ascii="Arial" w:hAnsi="Arial" w:cs="Arial"/>
              <w:i/>
              <w:sz w:val="28"/>
              <w:szCs w:val="28"/>
              <w:lang w:val="fr-FR"/>
            </w:rPr>
            <w:t>‘Petits Etats Insulaires’</w:t>
          </w:r>
          <w:r w:rsidRPr="00EE0BD5">
            <w:rPr>
              <w:rFonts w:ascii="Arial" w:hAnsi="Arial" w:cs="Arial"/>
              <w:sz w:val="28"/>
              <w:szCs w:val="28"/>
              <w:lang w:val="fr-FR"/>
            </w:rPr>
            <w:t xml:space="preserve">, nos pays sont également hautement vulnérables aux effets néfastes du changement climatique. Nous partageons non seulement une riche biodiversité, mais nous avons aussi en commun les problématiques environnementales et climatiques. Ainsi une approche régionale et solidaire est sans aucun doute cruciale.  </w:t>
          </w:r>
        </w:p>
        <w:p w:rsidR="00EC627D" w:rsidRPr="00EE0BD5" w:rsidRDefault="009F6254"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Car, Mesdames et messieurs</w:t>
          </w:r>
          <w:r w:rsidR="00EC627D" w:rsidRPr="00EE0BD5">
            <w:rPr>
              <w:rFonts w:ascii="Arial" w:hAnsi="Arial" w:cs="Arial"/>
              <w:sz w:val="28"/>
              <w:szCs w:val="28"/>
              <w:lang w:val="fr-FR"/>
            </w:rPr>
            <w:t xml:space="preserve">, la situation est alarmante. </w:t>
          </w:r>
        </w:p>
        <w:p w:rsidR="00EC627D" w:rsidRPr="00EE0BD5" w:rsidRDefault="00EC627D"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lastRenderedPageBreak/>
            <w:t xml:space="preserve">Selon l’ONG </w:t>
          </w:r>
          <w:proofErr w:type="spellStart"/>
          <w:r w:rsidRPr="00EE0BD5">
            <w:rPr>
              <w:rFonts w:ascii="Arial" w:hAnsi="Arial" w:cs="Arial"/>
              <w:i/>
              <w:sz w:val="28"/>
              <w:szCs w:val="28"/>
              <w:lang w:val="fr-FR"/>
            </w:rPr>
            <w:t>Reef</w:t>
          </w:r>
          <w:proofErr w:type="spellEnd"/>
          <w:r w:rsidRPr="00EE0BD5">
            <w:rPr>
              <w:rFonts w:ascii="Arial" w:hAnsi="Arial" w:cs="Arial"/>
              <w:i/>
              <w:sz w:val="28"/>
              <w:szCs w:val="28"/>
              <w:lang w:val="fr-FR"/>
            </w:rPr>
            <w:t xml:space="preserve"> Conservation, </w:t>
          </w:r>
          <w:r w:rsidRPr="00EE0BD5">
            <w:rPr>
              <w:rFonts w:ascii="Arial" w:hAnsi="Arial" w:cs="Arial"/>
              <w:sz w:val="28"/>
              <w:szCs w:val="28"/>
              <w:lang w:val="fr-FR"/>
            </w:rPr>
            <w:t>le réchauffement climatique a un fort impact sur nos coraux. En effet, les derniers résultats annonce un blanchiment de 44% de nos récifs coralliens.</w:t>
          </w:r>
        </w:p>
        <w:p w:rsidR="009F6254" w:rsidRPr="00EE0BD5" w:rsidRDefault="009F6254"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Nos forêts primaires ne représentent plus que 2% du territoire et notre économie linéaire produit plus de 540 000 tonnes de déchets par an dont plus de 125 millions de bouteilles de plastiques. </w:t>
          </w:r>
        </w:p>
        <w:p w:rsidR="009F6254" w:rsidRPr="00EE0BD5" w:rsidRDefault="009F6254"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Pour pallier à cela, nous avons pris des décisions importantes ces dernières années avec notamment la création de 2 parcs marins afin de permettre de préserver ces écosystèmes fragiles. Mais aussi la proclamation de 8 iles en réserves naturelles avec un accès fortement contrôlé afin de réintroduire des espèces endémiques et également certaines esp</w:t>
          </w:r>
          <w:r w:rsidR="00F05ADC" w:rsidRPr="00EE0BD5">
            <w:rPr>
              <w:rFonts w:ascii="Arial" w:hAnsi="Arial" w:cs="Arial"/>
              <w:sz w:val="28"/>
              <w:szCs w:val="28"/>
              <w:lang w:val="fr-FR"/>
            </w:rPr>
            <w:t xml:space="preserve">èces disparues </w:t>
          </w:r>
          <w:r w:rsidRPr="00EE0BD5">
            <w:rPr>
              <w:rFonts w:ascii="Arial" w:hAnsi="Arial" w:cs="Arial"/>
              <w:sz w:val="28"/>
              <w:szCs w:val="28"/>
              <w:lang w:val="fr-FR"/>
            </w:rPr>
            <w:t>de Maurice.</w:t>
          </w:r>
        </w:p>
        <w:p w:rsidR="00F05ADC" w:rsidRPr="00EE0BD5" w:rsidRDefault="00F05ADC"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Nous avons également initié un projet intitulé </w:t>
          </w:r>
          <w:r w:rsidRPr="00EE0BD5">
            <w:rPr>
              <w:rFonts w:ascii="Arial" w:hAnsi="Arial" w:cs="Arial"/>
              <w:i/>
              <w:sz w:val="28"/>
              <w:szCs w:val="28"/>
              <w:lang w:val="fr-FR"/>
            </w:rPr>
            <w:t xml:space="preserve">« </w:t>
          </w:r>
          <w:proofErr w:type="spellStart"/>
          <w:r w:rsidRPr="00EE0BD5">
            <w:rPr>
              <w:rFonts w:ascii="Arial" w:hAnsi="Arial" w:cs="Arial"/>
              <w:i/>
              <w:sz w:val="28"/>
              <w:szCs w:val="28"/>
              <w:lang w:val="fr-FR"/>
            </w:rPr>
            <w:t>Mauritius</w:t>
          </w:r>
          <w:proofErr w:type="spellEnd"/>
          <w:r w:rsidRPr="00EE0BD5">
            <w:rPr>
              <w:rFonts w:ascii="Arial" w:hAnsi="Arial" w:cs="Arial"/>
              <w:i/>
              <w:sz w:val="28"/>
              <w:szCs w:val="28"/>
              <w:lang w:val="fr-FR"/>
            </w:rPr>
            <w:t xml:space="preserve">  </w:t>
          </w:r>
          <w:proofErr w:type="spellStart"/>
          <w:r w:rsidRPr="00EE0BD5">
            <w:rPr>
              <w:rFonts w:ascii="Arial" w:hAnsi="Arial" w:cs="Arial"/>
              <w:i/>
              <w:sz w:val="28"/>
              <w:szCs w:val="28"/>
              <w:lang w:val="fr-FR"/>
            </w:rPr>
            <w:t>Ridge</w:t>
          </w:r>
          <w:proofErr w:type="spellEnd"/>
          <w:r w:rsidRPr="00EE0BD5">
            <w:rPr>
              <w:rFonts w:ascii="Arial" w:hAnsi="Arial" w:cs="Arial"/>
              <w:i/>
              <w:sz w:val="28"/>
              <w:szCs w:val="28"/>
              <w:lang w:val="fr-FR"/>
            </w:rPr>
            <w:t xml:space="preserve"> to </w:t>
          </w:r>
          <w:proofErr w:type="spellStart"/>
          <w:r w:rsidRPr="00EE0BD5">
            <w:rPr>
              <w:rFonts w:ascii="Arial" w:hAnsi="Arial" w:cs="Arial"/>
              <w:i/>
              <w:sz w:val="28"/>
              <w:szCs w:val="28"/>
              <w:lang w:val="fr-FR"/>
            </w:rPr>
            <w:t>Reef</w:t>
          </w:r>
          <w:proofErr w:type="spellEnd"/>
          <w:r w:rsidRPr="00EE0BD5">
            <w:rPr>
              <w:rFonts w:ascii="Arial" w:hAnsi="Arial" w:cs="Arial"/>
              <w:i/>
              <w:sz w:val="28"/>
              <w:szCs w:val="28"/>
              <w:lang w:val="fr-FR"/>
            </w:rPr>
            <w:t xml:space="preserve"> »,</w:t>
          </w:r>
          <w:r w:rsidRPr="00EE0BD5">
            <w:rPr>
              <w:rFonts w:ascii="Arial" w:hAnsi="Arial" w:cs="Arial"/>
              <w:sz w:val="28"/>
              <w:szCs w:val="28"/>
              <w:lang w:val="fr-FR"/>
            </w:rPr>
            <w:t xml:space="preserve"> grâce au support de </w:t>
          </w:r>
          <w:r w:rsidRPr="00EE0BD5">
            <w:rPr>
              <w:rFonts w:ascii="Arial" w:hAnsi="Arial" w:cs="Arial"/>
              <w:i/>
              <w:sz w:val="28"/>
              <w:szCs w:val="28"/>
              <w:lang w:val="fr-FR"/>
            </w:rPr>
            <w:t>l’Union Européen</w:t>
          </w:r>
          <w:r w:rsidRPr="00EE0BD5">
            <w:rPr>
              <w:rFonts w:ascii="Arial" w:hAnsi="Arial" w:cs="Arial"/>
              <w:sz w:val="28"/>
              <w:szCs w:val="28"/>
              <w:lang w:val="fr-FR"/>
            </w:rPr>
            <w:t>, qui concerne la restauration des forêts indigène y compris les mangroves afin de renforcer la résilience des écosystèmes naturels face au changement climatique, pour augmenter la séquestration du carbone, pour préserver la biodiversité endémique et pour améliorer la sécurité alimentaire.</w:t>
          </w:r>
        </w:p>
        <w:p w:rsidR="00F05ADC" w:rsidRPr="00EE0BD5" w:rsidRDefault="00F05ADC"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Dans le même sens, nous avons initié un projet sur l'intégration de la protection de la biodiversité dans la gestion de la zone côtière avec l’assistance financière du </w:t>
          </w:r>
          <w:r w:rsidRPr="00EE0BD5">
            <w:rPr>
              <w:rFonts w:ascii="Arial" w:hAnsi="Arial" w:cs="Arial"/>
              <w:i/>
              <w:sz w:val="28"/>
              <w:szCs w:val="28"/>
              <w:lang w:val="fr-FR"/>
            </w:rPr>
            <w:t>Fonds pour l’environnement mondial</w:t>
          </w:r>
          <w:r w:rsidRPr="00EE0BD5">
            <w:rPr>
              <w:rFonts w:ascii="Arial" w:hAnsi="Arial" w:cs="Arial"/>
              <w:sz w:val="28"/>
              <w:szCs w:val="28"/>
              <w:lang w:val="fr-FR"/>
            </w:rPr>
            <w:t xml:space="preserve">. Ce projet vise aussi à inclure la question de la biodiversité dans l’évaluation des zones sensibles l'environnementales situés dans les zones côtières. </w:t>
          </w:r>
        </w:p>
        <w:p w:rsidR="009F6254" w:rsidRPr="00EE0BD5" w:rsidRDefault="009F6254"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Concernant la gestion des déchets, il s’agit pour moi d’un sujet de préoccupation majeur. En effet, malgré un bon modèle de gestion des </w:t>
          </w:r>
          <w:r w:rsidRPr="00EE0BD5">
            <w:rPr>
              <w:rFonts w:ascii="Arial" w:hAnsi="Arial" w:cs="Arial"/>
              <w:sz w:val="28"/>
              <w:szCs w:val="28"/>
              <w:lang w:val="fr-FR"/>
            </w:rPr>
            <w:lastRenderedPageBreak/>
            <w:t>déchets, nous arrivons à la limite de celui-ci. C’est ainsi que mon engagement a été structurer dès mon arrivée au Ministère une réflexion importante autour de l’économie circulaire avec une feuille de route en préparation appuyée par des lois fortes comme celle interdisant l’utilisation et la production de p</w:t>
          </w:r>
          <w:r w:rsidR="00395B9C" w:rsidRPr="00EE0BD5">
            <w:rPr>
              <w:rFonts w:ascii="Arial" w:hAnsi="Arial" w:cs="Arial"/>
              <w:sz w:val="28"/>
              <w:szCs w:val="28"/>
              <w:lang w:val="fr-FR"/>
            </w:rPr>
            <w:t>l</w:t>
          </w:r>
          <w:r w:rsidRPr="00EE0BD5">
            <w:rPr>
              <w:rFonts w:ascii="Arial" w:hAnsi="Arial" w:cs="Arial"/>
              <w:sz w:val="28"/>
              <w:szCs w:val="28"/>
              <w:lang w:val="fr-FR"/>
            </w:rPr>
            <w:t>astique à usage unique tel que les couverts, les pailles, et autre produits fortement néfastes pour</w:t>
          </w:r>
          <w:r w:rsidR="00395B9C" w:rsidRPr="00EE0BD5">
            <w:rPr>
              <w:rFonts w:ascii="Arial" w:hAnsi="Arial" w:cs="Arial"/>
              <w:sz w:val="28"/>
              <w:szCs w:val="28"/>
              <w:lang w:val="fr-FR"/>
            </w:rPr>
            <w:t xml:space="preserve"> notre santé, pour</w:t>
          </w:r>
          <w:r w:rsidRPr="00EE0BD5">
            <w:rPr>
              <w:rFonts w:ascii="Arial" w:hAnsi="Arial" w:cs="Arial"/>
              <w:sz w:val="28"/>
              <w:szCs w:val="28"/>
              <w:lang w:val="fr-FR"/>
            </w:rPr>
            <w:t xml:space="preserve"> l’environnement et</w:t>
          </w:r>
          <w:r w:rsidR="00395B9C" w:rsidRPr="00EE0BD5">
            <w:rPr>
              <w:rFonts w:ascii="Arial" w:hAnsi="Arial" w:cs="Arial"/>
              <w:sz w:val="28"/>
              <w:szCs w:val="28"/>
              <w:lang w:val="fr-FR"/>
            </w:rPr>
            <w:t xml:space="preserve"> surtout pour</w:t>
          </w:r>
          <w:r w:rsidRPr="00EE0BD5">
            <w:rPr>
              <w:rFonts w:ascii="Arial" w:hAnsi="Arial" w:cs="Arial"/>
              <w:sz w:val="28"/>
              <w:szCs w:val="28"/>
              <w:lang w:val="fr-FR"/>
            </w:rPr>
            <w:t xml:space="preserve"> la biodiversité. </w:t>
          </w:r>
        </w:p>
        <w:p w:rsidR="00EE0BD5" w:rsidRDefault="00EE0BD5" w:rsidP="00EE0BD5">
          <w:pPr>
            <w:spacing w:before="120" w:after="120" w:line="360" w:lineRule="auto"/>
            <w:jc w:val="both"/>
            <w:rPr>
              <w:rFonts w:ascii="Arial" w:hAnsi="Arial" w:cs="Arial"/>
              <w:sz w:val="28"/>
              <w:szCs w:val="28"/>
              <w:lang w:val="fr-FR"/>
            </w:rPr>
          </w:pPr>
        </w:p>
        <w:p w:rsidR="00395B9C" w:rsidRPr="00EE0BD5" w:rsidRDefault="00395B9C"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Mesdames et messieurs j’ai l’honneur de vous annoncer que cette loi sera en vigueur dès le début de 2021 et que nous déployons actuellement des modèles plus vertueux de production et de consommation grâce à une coopération structurée avec La Réunion.</w:t>
          </w:r>
        </w:p>
        <w:p w:rsidR="00395B9C" w:rsidRPr="00EE0BD5" w:rsidRDefault="00395B9C"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Je pense, chers collègues</w:t>
          </w:r>
          <w:r w:rsidR="00EE0BD5">
            <w:rPr>
              <w:rFonts w:ascii="Arial" w:hAnsi="Arial" w:cs="Arial"/>
              <w:sz w:val="28"/>
              <w:szCs w:val="28"/>
              <w:lang w:val="fr-FR"/>
            </w:rPr>
            <w:t>,</w:t>
          </w:r>
          <w:r w:rsidRPr="00EE0BD5">
            <w:rPr>
              <w:rFonts w:ascii="Arial" w:hAnsi="Arial" w:cs="Arial"/>
              <w:sz w:val="28"/>
              <w:szCs w:val="28"/>
              <w:lang w:val="fr-FR"/>
            </w:rPr>
            <w:t xml:space="preserve"> Ministre et décideurs politiques, que nous avons une opportunité importante en ce moment avec la structuration d’une coopération autour de ces nouvelles économies créatrices de valeurs sur nos territoires et dans la région qui permettent notamment vivre en harmonie avec notre environnement. Je fais bien sur mention à l’économie circulaire et à la bio-économie.</w:t>
          </w:r>
        </w:p>
        <w:p w:rsidR="00395B9C" w:rsidRPr="00EE0BD5" w:rsidRDefault="00395B9C"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Pour revenir à la République de Maurice, nous avons su travailler avec les partenaires internationaux et c’est ainsi que notre pays est signataire de 14 conventions trait à la préservation de la biodiversité et le changement climatique. Avec notamment un engagement fort de Maurice dans l’accord de Paris en 2015. A ce sujet, nous travaillons avec le PNUD et l’AFD sur la révision de nos Contributions déterminées au niveau national</w:t>
          </w:r>
          <w:r w:rsidR="002B4846" w:rsidRPr="00EE0BD5">
            <w:rPr>
              <w:rFonts w:ascii="Arial" w:hAnsi="Arial" w:cs="Arial"/>
              <w:sz w:val="28"/>
              <w:szCs w:val="28"/>
              <w:lang w:val="fr-FR"/>
            </w:rPr>
            <w:t xml:space="preserve"> pour la COP</w:t>
          </w:r>
          <w:r w:rsidRPr="00EE0BD5">
            <w:rPr>
              <w:rFonts w:ascii="Arial" w:hAnsi="Arial" w:cs="Arial"/>
              <w:sz w:val="28"/>
              <w:szCs w:val="28"/>
              <w:lang w:val="fr-FR"/>
            </w:rPr>
            <w:t xml:space="preserve"> 26. </w:t>
          </w:r>
        </w:p>
        <w:p w:rsidR="00EC627D" w:rsidRPr="00EE0BD5" w:rsidRDefault="00395B9C"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lastRenderedPageBreak/>
            <w:t>Mesdames et M</w:t>
          </w:r>
          <w:r w:rsidR="00F65697" w:rsidRPr="00EE0BD5">
            <w:rPr>
              <w:rFonts w:ascii="Arial" w:hAnsi="Arial" w:cs="Arial"/>
              <w:sz w:val="28"/>
              <w:szCs w:val="28"/>
              <w:lang w:val="fr-FR"/>
            </w:rPr>
            <w:t xml:space="preserve">essieurs, la COVID-19 n’est ni plus ni moins que la résultante de notre rapport exécrable avec la nature. Les conséquences que nous connaissons nous obligent à changer notre modèle de société et notre rapport à la nature. </w:t>
          </w:r>
        </w:p>
        <w:p w:rsidR="00F65697" w:rsidRPr="00EE0BD5" w:rsidRDefault="00F65697"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Pour cela, je crois fermement que la réponse se doit d’être commune et collaborative. C’est ainsi que mon ministère s’est engagé dans un exercice de consultation de grande ampleur appelé les Assises de l’Environnement. La première </w:t>
          </w:r>
          <w:r w:rsidR="002B4846" w:rsidRPr="00EE0BD5">
            <w:rPr>
              <w:rFonts w:ascii="Arial" w:hAnsi="Arial" w:cs="Arial"/>
              <w:sz w:val="28"/>
              <w:szCs w:val="28"/>
              <w:lang w:val="fr-FR"/>
            </w:rPr>
            <w:t>édition</w:t>
          </w:r>
          <w:r w:rsidRPr="00EE0BD5">
            <w:rPr>
              <w:rFonts w:ascii="Arial" w:hAnsi="Arial" w:cs="Arial"/>
              <w:sz w:val="28"/>
              <w:szCs w:val="28"/>
              <w:lang w:val="fr-FR"/>
            </w:rPr>
            <w:t xml:space="preserve"> a réuni 400 personnes et 200 institutions, durant 3 jours. Ces représentants du secteur privé, de la société civile, des institutions publiques et des partenaires internationaux ont permis de dresser les premières lignes d’un plan directeur pour les 10 prochaines années appuyée par un plan d’action tous les 5 ans. Car en effet, la réponse que nous devons apporter à la situation ne peut que se faire dans la durée et non pas à court terme sans vision.</w:t>
          </w:r>
        </w:p>
        <w:p w:rsidR="002B4846" w:rsidRPr="00EE0BD5" w:rsidRDefault="002B4846"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Ce processus a été pleinement inclusif et participatif. Nous voulons que ce Plan Directeur soit un projet de société visionnaire qui porte les préoccupations environnementales de tous les mauriciens. Et je peux vous partager que la coopération régionale sera aussi au cœur de nos actions.    </w:t>
          </w:r>
        </w:p>
        <w:p w:rsidR="00F65697" w:rsidRPr="00EE0BD5" w:rsidRDefault="00F65697"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Cet exercice de consultation national sera d’ailleurs reconduit le 16 et 17 décembre prochain et nous garderons un dialogue continu et structurée avec l’ensemble des partenaires engagés durant les prochaines années.</w:t>
          </w:r>
        </w:p>
        <w:p w:rsidR="00EE0BD5" w:rsidRDefault="00EE0BD5" w:rsidP="00EE0BD5">
          <w:pPr>
            <w:spacing w:before="120" w:after="120" w:line="360" w:lineRule="auto"/>
            <w:jc w:val="both"/>
            <w:rPr>
              <w:rFonts w:ascii="Arial" w:hAnsi="Arial" w:cs="Arial"/>
              <w:sz w:val="28"/>
              <w:szCs w:val="28"/>
              <w:lang w:val="fr-FR"/>
            </w:rPr>
          </w:pPr>
        </w:p>
        <w:p w:rsidR="00F65697" w:rsidRPr="00EE0BD5" w:rsidRDefault="00F65697"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Mesdames et messieurs, </w:t>
          </w:r>
        </w:p>
        <w:p w:rsidR="00F65697" w:rsidRPr="00EE0BD5" w:rsidRDefault="002B4846"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J</w:t>
          </w:r>
          <w:r w:rsidR="00F65697" w:rsidRPr="00EE0BD5">
            <w:rPr>
              <w:rFonts w:ascii="Arial" w:hAnsi="Arial" w:cs="Arial"/>
              <w:sz w:val="28"/>
              <w:szCs w:val="28"/>
              <w:lang w:val="fr-FR"/>
            </w:rPr>
            <w:t xml:space="preserve">e voudrais prendre un moment pour remercier le gouvernement français et aussi les autorités réunionnaises pour leur soutien inestimable durant </w:t>
          </w:r>
          <w:r w:rsidR="00F65697" w:rsidRPr="00EE0BD5">
            <w:rPr>
              <w:rFonts w:ascii="Arial" w:hAnsi="Arial" w:cs="Arial"/>
              <w:sz w:val="28"/>
              <w:szCs w:val="28"/>
              <w:lang w:val="fr-FR"/>
            </w:rPr>
            <w:lastRenderedPageBreak/>
            <w:t xml:space="preserve">l’incident du </w:t>
          </w:r>
          <w:proofErr w:type="spellStart"/>
          <w:r w:rsidR="00F65697" w:rsidRPr="00EE0BD5">
            <w:rPr>
              <w:rFonts w:ascii="Arial" w:hAnsi="Arial" w:cs="Arial"/>
              <w:sz w:val="28"/>
              <w:szCs w:val="28"/>
              <w:lang w:val="fr-FR"/>
            </w:rPr>
            <w:t>Wakashio</w:t>
          </w:r>
          <w:proofErr w:type="spellEnd"/>
          <w:r w:rsidR="00F65697" w:rsidRPr="00EE0BD5">
            <w:rPr>
              <w:rFonts w:ascii="Arial" w:hAnsi="Arial" w:cs="Arial"/>
              <w:sz w:val="28"/>
              <w:szCs w:val="28"/>
              <w:lang w:val="fr-FR"/>
            </w:rPr>
            <w:t xml:space="preserve">. Cet évènement a été certes traumatisant pour le peuple mauricien mais grâce à l’aide des pays amis nous avons pu faire face à la situation. La France a été parmi les premiers à répondre à notre appel pour apporter leur soutien à travers le déploiement d’équipements et d’équipes experts. Je salue particulièrement la contribution du ministre français des îles extérieures son excellence M. Sébastien </w:t>
          </w:r>
          <w:proofErr w:type="spellStart"/>
          <w:r w:rsidR="00F65697" w:rsidRPr="00EE0BD5">
            <w:rPr>
              <w:rFonts w:ascii="Arial" w:hAnsi="Arial" w:cs="Arial"/>
              <w:sz w:val="28"/>
              <w:szCs w:val="28"/>
              <w:lang w:val="fr-FR"/>
            </w:rPr>
            <w:t>Lecornu</w:t>
          </w:r>
          <w:proofErr w:type="spellEnd"/>
          <w:r w:rsidR="00F65697" w:rsidRPr="00EE0BD5">
            <w:rPr>
              <w:rFonts w:ascii="Arial" w:hAnsi="Arial" w:cs="Arial"/>
              <w:sz w:val="28"/>
              <w:szCs w:val="28"/>
              <w:lang w:val="fr-FR"/>
            </w:rPr>
            <w:t xml:space="preserve"> pour sa promptitude et son amitié. Cela démontre encore une fois les liens fraternels and historiques qui unissent La Réunion et Maurice. </w:t>
          </w:r>
        </w:p>
        <w:p w:rsidR="00F65697" w:rsidRPr="00EE0BD5" w:rsidRDefault="00F65697"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Cependant chers collègues, il s’agit d’une expérience pour toutes les îles de la zone Océan Indien. Car en effet, il s’agit pour chacun d’entre nous d’</w:t>
          </w:r>
          <w:r w:rsidR="002B4846" w:rsidRPr="00EE0BD5">
            <w:rPr>
              <w:rFonts w:ascii="Arial" w:hAnsi="Arial" w:cs="Arial"/>
              <w:sz w:val="28"/>
              <w:szCs w:val="28"/>
              <w:lang w:val="fr-FR"/>
            </w:rPr>
            <w:t>apprendre de ce traumatisant évènement pour renforcer notre capacité de réponse grâce à la coopération.</w:t>
          </w:r>
        </w:p>
        <w:p w:rsidR="002B4846" w:rsidRPr="00EE0BD5" w:rsidRDefault="002B4846"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Je peux vous partager que grâce à l’appui de partenaires internationaux, dont le CEDRE, mon ministère forme une équipe dédiée à la gestion des catastrophes ce type.</w:t>
          </w:r>
        </w:p>
        <w:p w:rsidR="00B13D36" w:rsidRPr="00EE0BD5" w:rsidRDefault="003F0F5E"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Pour revenir sur la thématique de notre conférence, Mesdames et </w:t>
          </w:r>
          <w:r w:rsidR="00B13D36" w:rsidRPr="00EE0BD5">
            <w:rPr>
              <w:rFonts w:ascii="Arial" w:hAnsi="Arial" w:cs="Arial"/>
              <w:sz w:val="28"/>
              <w:szCs w:val="28"/>
              <w:lang w:val="fr-FR"/>
            </w:rPr>
            <w:t>M</w:t>
          </w:r>
          <w:r w:rsidRPr="00EE0BD5">
            <w:rPr>
              <w:rFonts w:ascii="Arial" w:hAnsi="Arial" w:cs="Arial"/>
              <w:sz w:val="28"/>
              <w:szCs w:val="28"/>
              <w:lang w:val="fr-FR"/>
            </w:rPr>
            <w:t xml:space="preserve">essieurs je souhaite également vous partager que </w:t>
          </w:r>
          <w:r w:rsidR="00B13D36" w:rsidRPr="00EE0BD5">
            <w:rPr>
              <w:rFonts w:ascii="Arial" w:hAnsi="Arial" w:cs="Arial"/>
              <w:sz w:val="28"/>
              <w:szCs w:val="28"/>
              <w:lang w:val="fr-FR"/>
            </w:rPr>
            <w:t>L’éducation et la recherche seront des outils capitaux pour sensibiliser tous les jeunes et la société civile dans son ensemble pour leur donner les bases de l’éco-citoyenneté.</w:t>
          </w:r>
        </w:p>
        <w:p w:rsidR="00B13D36" w:rsidRPr="00EE0BD5" w:rsidRDefault="00B13D36"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Cependant l’appareil législatif se doit d’</w:t>
          </w:r>
          <w:r w:rsidR="00012AA8" w:rsidRPr="00EE0BD5">
            <w:rPr>
              <w:rFonts w:ascii="Arial" w:hAnsi="Arial" w:cs="Arial"/>
              <w:sz w:val="28"/>
              <w:szCs w:val="28"/>
              <w:lang w:val="fr-FR"/>
            </w:rPr>
            <w:t xml:space="preserve">être également au service de la protection de la biodiversité et de la lutte contre le changement climatique. </w:t>
          </w:r>
        </w:p>
        <w:p w:rsidR="00B13D36" w:rsidRPr="00EE0BD5" w:rsidRDefault="00B13D36"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Dans cette optique, le gouvernement Mauricien a entrepris des mesures nécessaires et urgentes afin de promouvoir la protection de notre biodiversité, toute en permettant un développement durable et soutenu. </w:t>
          </w:r>
        </w:p>
        <w:p w:rsidR="00B13D36" w:rsidRPr="00EE0BD5" w:rsidRDefault="00B13D36"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lastRenderedPageBreak/>
            <w:t xml:space="preserve">Nous avons récemment voté un cadre légale spécifiquement dédié à la gestion du changement climatique ou appelé le </w:t>
          </w:r>
          <w:proofErr w:type="spellStart"/>
          <w:r w:rsidRPr="00EE0BD5">
            <w:rPr>
              <w:rFonts w:ascii="Arial" w:hAnsi="Arial" w:cs="Arial"/>
              <w:sz w:val="28"/>
              <w:szCs w:val="28"/>
              <w:lang w:val="fr-FR"/>
            </w:rPr>
            <w:t>Climate</w:t>
          </w:r>
          <w:proofErr w:type="spellEnd"/>
          <w:r w:rsidRPr="00EE0BD5">
            <w:rPr>
              <w:rFonts w:ascii="Arial" w:hAnsi="Arial" w:cs="Arial"/>
              <w:sz w:val="28"/>
              <w:szCs w:val="28"/>
              <w:lang w:val="fr-FR"/>
            </w:rPr>
            <w:t xml:space="preserve"> Change Bill. Ce cadre légale permettra de développer des stratégies et des plans d’actions pour protéger la biodiversité et nos écosystèmes.    </w:t>
          </w:r>
        </w:p>
        <w:p w:rsidR="00B13D36" w:rsidRPr="00EE0BD5" w:rsidRDefault="00B13D36"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D’ailleurs, nous avons déjà commencé les consultations pour la mise en place d’une stratégie pour renforcer la résilience au changement climatique   qui s’appuie sur un paradigme axé sur une approche de </w:t>
          </w:r>
          <w:r w:rsidRPr="00EE0BD5">
            <w:rPr>
              <w:rFonts w:ascii="Arial" w:hAnsi="Arial" w:cs="Arial"/>
              <w:i/>
              <w:sz w:val="28"/>
              <w:szCs w:val="28"/>
              <w:lang w:val="fr-FR"/>
            </w:rPr>
            <w:t>solutions fondées sur la nature</w:t>
          </w:r>
          <w:r w:rsidRPr="00EE0BD5">
            <w:rPr>
              <w:rFonts w:ascii="Arial" w:hAnsi="Arial" w:cs="Arial"/>
              <w:sz w:val="28"/>
              <w:szCs w:val="28"/>
              <w:lang w:val="fr-FR"/>
            </w:rPr>
            <w:t xml:space="preserve"> ainsi connu comme les </w:t>
          </w:r>
          <w:r w:rsidRPr="00EE0BD5">
            <w:rPr>
              <w:rFonts w:ascii="Arial" w:hAnsi="Arial" w:cs="Arial"/>
              <w:i/>
              <w:sz w:val="28"/>
              <w:szCs w:val="28"/>
              <w:lang w:val="fr-FR"/>
            </w:rPr>
            <w:t>‘nature-</w:t>
          </w:r>
          <w:proofErr w:type="spellStart"/>
          <w:r w:rsidRPr="00EE0BD5">
            <w:rPr>
              <w:rFonts w:ascii="Arial" w:hAnsi="Arial" w:cs="Arial"/>
              <w:i/>
              <w:sz w:val="28"/>
              <w:szCs w:val="28"/>
              <w:lang w:val="fr-FR"/>
            </w:rPr>
            <w:t>based</w:t>
          </w:r>
          <w:proofErr w:type="spellEnd"/>
          <w:r w:rsidRPr="00EE0BD5">
            <w:rPr>
              <w:rFonts w:ascii="Arial" w:hAnsi="Arial" w:cs="Arial"/>
              <w:i/>
              <w:sz w:val="28"/>
              <w:szCs w:val="28"/>
              <w:lang w:val="fr-FR"/>
            </w:rPr>
            <w:t xml:space="preserve"> solutions’</w:t>
          </w:r>
          <w:r w:rsidRPr="00EE0BD5">
            <w:rPr>
              <w:rFonts w:ascii="Arial" w:hAnsi="Arial" w:cs="Arial"/>
              <w:sz w:val="28"/>
              <w:szCs w:val="28"/>
              <w:lang w:val="fr-FR"/>
            </w:rPr>
            <w:t xml:space="preserve">. </w:t>
          </w:r>
        </w:p>
        <w:p w:rsidR="00B13D36" w:rsidRPr="00EE0BD5" w:rsidRDefault="00B13D36"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À cet égard, des fonds ont été mobilisés par le gouvernement et par les bailleurs de fond, pour générer des nouvelles cartographies pour les </w:t>
          </w:r>
          <w:r w:rsidRPr="00EE0BD5">
            <w:rPr>
              <w:rFonts w:ascii="Arial" w:hAnsi="Arial" w:cs="Arial"/>
              <w:i/>
              <w:sz w:val="28"/>
              <w:szCs w:val="28"/>
              <w:lang w:val="fr-FR"/>
            </w:rPr>
            <w:t>zones environnementales sensibles</w:t>
          </w:r>
          <w:r w:rsidRPr="00EE0BD5">
            <w:rPr>
              <w:rFonts w:ascii="Arial" w:hAnsi="Arial" w:cs="Arial"/>
              <w:sz w:val="28"/>
              <w:szCs w:val="28"/>
              <w:lang w:val="fr-FR"/>
            </w:rPr>
            <w:t xml:space="preserve"> et pour leurs intégrations dans nos </w:t>
          </w:r>
          <w:r w:rsidRPr="00EE0BD5">
            <w:rPr>
              <w:rFonts w:ascii="Arial" w:hAnsi="Arial" w:cs="Arial"/>
              <w:i/>
              <w:sz w:val="28"/>
              <w:szCs w:val="28"/>
              <w:lang w:val="fr-FR"/>
            </w:rPr>
            <w:t>stratégies nationales de développement</w:t>
          </w:r>
          <w:r w:rsidRPr="00EE0BD5">
            <w:rPr>
              <w:rFonts w:ascii="Arial" w:hAnsi="Arial" w:cs="Arial"/>
              <w:sz w:val="28"/>
              <w:szCs w:val="28"/>
              <w:lang w:val="fr-FR"/>
            </w:rPr>
            <w:t xml:space="preserve"> et éventuellement dans nos </w:t>
          </w:r>
          <w:r w:rsidRPr="00EE0BD5">
            <w:rPr>
              <w:rFonts w:ascii="Arial" w:hAnsi="Arial" w:cs="Arial"/>
              <w:i/>
              <w:sz w:val="28"/>
              <w:szCs w:val="28"/>
              <w:lang w:val="fr-FR"/>
            </w:rPr>
            <w:t>plans d’urbanisation</w:t>
          </w:r>
          <w:r w:rsidRPr="00EE0BD5">
            <w:rPr>
              <w:rFonts w:ascii="Arial" w:hAnsi="Arial" w:cs="Arial"/>
              <w:sz w:val="28"/>
              <w:szCs w:val="28"/>
              <w:lang w:val="fr-FR"/>
            </w:rPr>
            <w:t xml:space="preserve"> et dans le processus de l’attribution de nos permis de développement. </w:t>
          </w:r>
        </w:p>
        <w:p w:rsidR="00B13D36" w:rsidRPr="00EE0BD5" w:rsidRDefault="00B13D36"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Je voudrais aussi souligner que Maurice dispose déjà d’une stratégie et d’un plan d’action national sur la biodiversité qui couvre la période 2017-2025. Ceci est en ligne avec les obligations des pays signataires de la Convention sur la biodiversité. Cette stratégie vise à intégrer la question de la biodiversité dans tous les secteurs concernés et pour promouvoir des mesures d’adaptations basées sur la valorisation de notre écosystème.  </w:t>
          </w:r>
        </w:p>
        <w:p w:rsidR="00B13D36" w:rsidRPr="00EE0BD5" w:rsidRDefault="00B13D36"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Cependant, je crois fermement qu’une collaboration entre nos iles sera opportun pour nous aider à partager nos connaissances et expériences en matière de pratiques durables et responsables pour la protection et la gestion de notre biodiversité. Cela pourrait se faire dans le cadre de l’Agence Régionale de la Biodiversité.</w:t>
          </w:r>
        </w:p>
        <w:p w:rsidR="00B13D36" w:rsidRPr="00EE0BD5" w:rsidRDefault="00B13D36"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lastRenderedPageBreak/>
            <w:t xml:space="preserve">Mesdames et messieurs, </w:t>
          </w:r>
        </w:p>
        <w:p w:rsidR="00B13D36" w:rsidRPr="00EE0BD5" w:rsidRDefault="00B13D36"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En guise de conclusion, je souhaite réitérer la solidarité de Maurice avec tous nos frères et sœurs des iles de l’océan indien sur ces sujets importants pour nos îles. </w:t>
          </w:r>
        </w:p>
        <w:p w:rsidR="00B13D36" w:rsidRPr="00EE0BD5" w:rsidRDefault="00B13D36"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Et j’appelle, en ce jour important, à structurer une véritable coopération opérationnelle entre nous à l’image du Green Deal.</w:t>
          </w:r>
        </w:p>
        <w:p w:rsidR="00B13D36" w:rsidRPr="00EE0BD5" w:rsidRDefault="00B13D36" w:rsidP="00EE0BD5">
          <w:pPr>
            <w:spacing w:before="120" w:after="120" w:line="360" w:lineRule="auto"/>
            <w:jc w:val="both"/>
            <w:rPr>
              <w:rFonts w:ascii="Arial" w:hAnsi="Arial" w:cs="Arial"/>
              <w:sz w:val="28"/>
              <w:szCs w:val="28"/>
              <w:lang w:val="fr-FR"/>
            </w:rPr>
          </w:pPr>
          <w:r w:rsidRPr="00EE0BD5">
            <w:rPr>
              <w:rFonts w:ascii="Arial" w:hAnsi="Arial" w:cs="Arial"/>
              <w:sz w:val="28"/>
              <w:szCs w:val="28"/>
              <w:lang w:val="fr-FR"/>
            </w:rPr>
            <w:t xml:space="preserve">Je vous remercie pour votre attention. </w:t>
          </w:r>
          <w:bookmarkStart w:id="0" w:name="_GoBack"/>
          <w:bookmarkEnd w:id="0"/>
        </w:p>
        <w:p w:rsidR="00B13D36" w:rsidRPr="00EE0BD5" w:rsidRDefault="00B13D36" w:rsidP="00EE0BD5">
          <w:pPr>
            <w:spacing w:before="120" w:after="120" w:line="360" w:lineRule="auto"/>
            <w:jc w:val="both"/>
            <w:rPr>
              <w:rFonts w:ascii="Arial" w:hAnsi="Arial" w:cs="Arial"/>
              <w:sz w:val="28"/>
              <w:szCs w:val="28"/>
              <w:lang w:val="fr-FR"/>
            </w:rPr>
          </w:pPr>
        </w:p>
        <w:p w:rsidR="00B13D36" w:rsidRPr="00EE0BD5" w:rsidRDefault="00B13D36" w:rsidP="00A8514D">
          <w:pPr>
            <w:spacing w:before="120" w:after="120" w:line="360" w:lineRule="auto"/>
            <w:jc w:val="right"/>
            <w:rPr>
              <w:rFonts w:ascii="Arial" w:hAnsi="Arial" w:cs="Arial"/>
              <w:sz w:val="28"/>
              <w:szCs w:val="28"/>
              <w:lang w:val="fr-FR"/>
            </w:rPr>
          </w:pPr>
          <w:r w:rsidRPr="00EE0BD5">
            <w:rPr>
              <w:rFonts w:ascii="Arial" w:hAnsi="Arial" w:cs="Arial"/>
              <w:sz w:val="28"/>
              <w:szCs w:val="28"/>
              <w:lang w:val="fr-FR"/>
            </w:rPr>
            <w:t xml:space="preserve">K. R. </w:t>
          </w:r>
        </w:p>
        <w:p w:rsidR="003F0F5E" w:rsidRDefault="003F0F5E" w:rsidP="00F05ADC">
          <w:pPr>
            <w:jc w:val="both"/>
            <w:rPr>
              <w:rFonts w:ascii="Arial" w:hAnsi="Arial" w:cs="Arial"/>
              <w:sz w:val="28"/>
              <w:szCs w:val="28"/>
              <w:lang w:val="fr-FR"/>
            </w:rPr>
          </w:pPr>
        </w:p>
        <w:p w:rsidR="00C81DBF" w:rsidRPr="003F0F5E" w:rsidRDefault="00CE764F" w:rsidP="00F05ADC">
          <w:pPr>
            <w:jc w:val="both"/>
            <w:rPr>
              <w:rFonts w:ascii="Arial" w:hAnsi="Arial" w:cs="Arial"/>
              <w:strike/>
              <w:sz w:val="28"/>
              <w:szCs w:val="28"/>
              <w:lang w:val="fr-FR"/>
            </w:rPr>
          </w:pPr>
          <w:r w:rsidRPr="003F0F5E">
            <w:rPr>
              <w:rFonts w:ascii="Arial" w:hAnsi="Arial" w:cs="Arial"/>
              <w:strike/>
              <w:sz w:val="28"/>
              <w:szCs w:val="28"/>
              <w:lang w:val="fr-FR"/>
            </w:rPr>
            <w:t xml:space="preserve"> </w:t>
          </w:r>
        </w:p>
      </w:sdtContent>
    </w:sdt>
    <w:sectPr w:rsidR="00C81DBF" w:rsidRPr="003F0F5E" w:rsidSect="006F5EE1">
      <w:footerReference w:type="default" r:id="rId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F55" w:rsidRDefault="00B03F55" w:rsidP="00D15905">
      <w:pPr>
        <w:spacing w:after="0" w:line="240" w:lineRule="auto"/>
      </w:pPr>
      <w:r>
        <w:separator/>
      </w:r>
    </w:p>
  </w:endnote>
  <w:endnote w:type="continuationSeparator" w:id="0">
    <w:p w:rsidR="00B03F55" w:rsidRDefault="00B03F55" w:rsidP="00D1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955760"/>
      <w:docPartObj>
        <w:docPartGallery w:val="Page Numbers (Bottom of Page)"/>
        <w:docPartUnique/>
      </w:docPartObj>
    </w:sdtPr>
    <w:sdtEndPr>
      <w:rPr>
        <w:noProof/>
      </w:rPr>
    </w:sdtEndPr>
    <w:sdtContent>
      <w:p w:rsidR="00892BA5" w:rsidRDefault="00892BA5">
        <w:pPr>
          <w:pStyle w:val="Footer"/>
          <w:jc w:val="right"/>
        </w:pPr>
        <w:r>
          <w:fldChar w:fldCharType="begin"/>
        </w:r>
        <w:r>
          <w:instrText xml:space="preserve"> PAGE   \* MERGEFORMAT </w:instrText>
        </w:r>
        <w:r>
          <w:fldChar w:fldCharType="separate"/>
        </w:r>
        <w:r w:rsidR="00A8514D">
          <w:rPr>
            <w:noProof/>
          </w:rPr>
          <w:t>9</w:t>
        </w:r>
        <w:r>
          <w:rPr>
            <w:noProof/>
          </w:rPr>
          <w:fldChar w:fldCharType="end"/>
        </w:r>
      </w:p>
    </w:sdtContent>
  </w:sdt>
  <w:p w:rsidR="00892BA5" w:rsidRDefault="00892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F55" w:rsidRDefault="00B03F55" w:rsidP="00D15905">
      <w:pPr>
        <w:spacing w:after="0" w:line="240" w:lineRule="auto"/>
      </w:pPr>
      <w:r>
        <w:separator/>
      </w:r>
    </w:p>
  </w:footnote>
  <w:footnote w:type="continuationSeparator" w:id="0">
    <w:p w:rsidR="00B03F55" w:rsidRDefault="00B03F55" w:rsidP="00D159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765F"/>
    <w:multiLevelType w:val="hybridMultilevel"/>
    <w:tmpl w:val="D2C8D9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FF314C8"/>
    <w:multiLevelType w:val="hybridMultilevel"/>
    <w:tmpl w:val="0C2C36F8"/>
    <w:lvl w:ilvl="0" w:tplc="01D24A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87C0F"/>
    <w:multiLevelType w:val="hybridMultilevel"/>
    <w:tmpl w:val="3C8E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6B67A7"/>
    <w:multiLevelType w:val="hybridMultilevel"/>
    <w:tmpl w:val="731A0B3A"/>
    <w:lvl w:ilvl="0" w:tplc="0002B09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373AB1"/>
    <w:multiLevelType w:val="hybridMultilevel"/>
    <w:tmpl w:val="FA5418B8"/>
    <w:lvl w:ilvl="0" w:tplc="298E95D0">
      <w:start w:val="1"/>
      <w:numFmt w:val="lowerRoman"/>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5F80118"/>
    <w:multiLevelType w:val="hybridMultilevel"/>
    <w:tmpl w:val="62002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E1"/>
    <w:rsid w:val="00012AA8"/>
    <w:rsid w:val="00031355"/>
    <w:rsid w:val="00056564"/>
    <w:rsid w:val="000A09EC"/>
    <w:rsid w:val="000E3958"/>
    <w:rsid w:val="000F4F08"/>
    <w:rsid w:val="0011365B"/>
    <w:rsid w:val="00125A0F"/>
    <w:rsid w:val="00141574"/>
    <w:rsid w:val="001468FD"/>
    <w:rsid w:val="001637D2"/>
    <w:rsid w:val="001B03D4"/>
    <w:rsid w:val="001D2946"/>
    <w:rsid w:val="002110DF"/>
    <w:rsid w:val="00213ADF"/>
    <w:rsid w:val="00221E55"/>
    <w:rsid w:val="002236CA"/>
    <w:rsid w:val="00224CF2"/>
    <w:rsid w:val="0024050B"/>
    <w:rsid w:val="00252C19"/>
    <w:rsid w:val="00253113"/>
    <w:rsid w:val="002607C3"/>
    <w:rsid w:val="002946A6"/>
    <w:rsid w:val="002A68FD"/>
    <w:rsid w:val="002B4846"/>
    <w:rsid w:val="002C1F0C"/>
    <w:rsid w:val="002F17D8"/>
    <w:rsid w:val="003037AA"/>
    <w:rsid w:val="003363C0"/>
    <w:rsid w:val="00375CB2"/>
    <w:rsid w:val="00385215"/>
    <w:rsid w:val="00391FE5"/>
    <w:rsid w:val="00395B9C"/>
    <w:rsid w:val="003A1EF4"/>
    <w:rsid w:val="003C45EC"/>
    <w:rsid w:val="003D4965"/>
    <w:rsid w:val="003F0F5E"/>
    <w:rsid w:val="004216C1"/>
    <w:rsid w:val="004465B4"/>
    <w:rsid w:val="004618DA"/>
    <w:rsid w:val="00491259"/>
    <w:rsid w:val="004B005D"/>
    <w:rsid w:val="0052058D"/>
    <w:rsid w:val="00542EBB"/>
    <w:rsid w:val="005435B0"/>
    <w:rsid w:val="00550E2B"/>
    <w:rsid w:val="0058798E"/>
    <w:rsid w:val="00592885"/>
    <w:rsid w:val="005D7EF0"/>
    <w:rsid w:val="005E07EA"/>
    <w:rsid w:val="005E2F59"/>
    <w:rsid w:val="005E7088"/>
    <w:rsid w:val="0060482B"/>
    <w:rsid w:val="006072E5"/>
    <w:rsid w:val="00614068"/>
    <w:rsid w:val="006648CC"/>
    <w:rsid w:val="00681C76"/>
    <w:rsid w:val="00682203"/>
    <w:rsid w:val="00691ED0"/>
    <w:rsid w:val="006A18EE"/>
    <w:rsid w:val="006C3DF0"/>
    <w:rsid w:val="006F1862"/>
    <w:rsid w:val="006F5EE1"/>
    <w:rsid w:val="007134B6"/>
    <w:rsid w:val="00727DFD"/>
    <w:rsid w:val="00730D56"/>
    <w:rsid w:val="00736DEC"/>
    <w:rsid w:val="007465FB"/>
    <w:rsid w:val="00790DE1"/>
    <w:rsid w:val="007B53E4"/>
    <w:rsid w:val="007D3A59"/>
    <w:rsid w:val="007F1640"/>
    <w:rsid w:val="0080632E"/>
    <w:rsid w:val="00866283"/>
    <w:rsid w:val="008731FF"/>
    <w:rsid w:val="008732A9"/>
    <w:rsid w:val="00882C6C"/>
    <w:rsid w:val="00892BA5"/>
    <w:rsid w:val="008C1BAD"/>
    <w:rsid w:val="008C2DCA"/>
    <w:rsid w:val="008E7B9D"/>
    <w:rsid w:val="008F18DE"/>
    <w:rsid w:val="00913173"/>
    <w:rsid w:val="009143DB"/>
    <w:rsid w:val="00914497"/>
    <w:rsid w:val="00925AAD"/>
    <w:rsid w:val="0096267A"/>
    <w:rsid w:val="00970603"/>
    <w:rsid w:val="009805EF"/>
    <w:rsid w:val="009C3684"/>
    <w:rsid w:val="009C70D1"/>
    <w:rsid w:val="009D0C77"/>
    <w:rsid w:val="009E60FD"/>
    <w:rsid w:val="009E6517"/>
    <w:rsid w:val="009F03EA"/>
    <w:rsid w:val="009F1717"/>
    <w:rsid w:val="009F6254"/>
    <w:rsid w:val="00A45357"/>
    <w:rsid w:val="00A604EF"/>
    <w:rsid w:val="00A73C75"/>
    <w:rsid w:val="00A76224"/>
    <w:rsid w:val="00A81722"/>
    <w:rsid w:val="00A8514D"/>
    <w:rsid w:val="00AA4831"/>
    <w:rsid w:val="00AB26A8"/>
    <w:rsid w:val="00AB68D2"/>
    <w:rsid w:val="00B01140"/>
    <w:rsid w:val="00B03F55"/>
    <w:rsid w:val="00B13D36"/>
    <w:rsid w:val="00B161C1"/>
    <w:rsid w:val="00B37151"/>
    <w:rsid w:val="00B42A39"/>
    <w:rsid w:val="00BD6E31"/>
    <w:rsid w:val="00BF5030"/>
    <w:rsid w:val="00C81DBF"/>
    <w:rsid w:val="00C83AD1"/>
    <w:rsid w:val="00CA7694"/>
    <w:rsid w:val="00CB0127"/>
    <w:rsid w:val="00CC412D"/>
    <w:rsid w:val="00CE764F"/>
    <w:rsid w:val="00CF4BAF"/>
    <w:rsid w:val="00D038C1"/>
    <w:rsid w:val="00D11917"/>
    <w:rsid w:val="00D14A88"/>
    <w:rsid w:val="00D15905"/>
    <w:rsid w:val="00D9218D"/>
    <w:rsid w:val="00DB6F50"/>
    <w:rsid w:val="00DC0C0E"/>
    <w:rsid w:val="00DC28DD"/>
    <w:rsid w:val="00DF35B9"/>
    <w:rsid w:val="00E139D1"/>
    <w:rsid w:val="00E54259"/>
    <w:rsid w:val="00E85CD2"/>
    <w:rsid w:val="00E91032"/>
    <w:rsid w:val="00EA3BD7"/>
    <w:rsid w:val="00EA76AD"/>
    <w:rsid w:val="00EB52AB"/>
    <w:rsid w:val="00EB716F"/>
    <w:rsid w:val="00EC384B"/>
    <w:rsid w:val="00EC627D"/>
    <w:rsid w:val="00EC78AF"/>
    <w:rsid w:val="00ED172A"/>
    <w:rsid w:val="00EE0BD5"/>
    <w:rsid w:val="00F05ADC"/>
    <w:rsid w:val="00F62CFD"/>
    <w:rsid w:val="00F65697"/>
    <w:rsid w:val="00F71F58"/>
    <w:rsid w:val="00F72F6B"/>
    <w:rsid w:val="00F95F80"/>
    <w:rsid w:val="00FC5E0E"/>
    <w:rsid w:val="00FD55DD"/>
    <w:rsid w:val="00FF0FCD"/>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5EE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F5EE1"/>
    <w:rPr>
      <w:rFonts w:eastAsiaTheme="minorEastAsia"/>
      <w:lang w:eastAsia="ja-JP"/>
    </w:rPr>
  </w:style>
  <w:style w:type="paragraph" w:styleId="BalloonText">
    <w:name w:val="Balloon Text"/>
    <w:basedOn w:val="Normal"/>
    <w:link w:val="BalloonTextChar"/>
    <w:uiPriority w:val="99"/>
    <w:semiHidden/>
    <w:unhideWhenUsed/>
    <w:rsid w:val="006F5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EE1"/>
    <w:rPr>
      <w:rFonts w:ascii="Tahoma" w:hAnsi="Tahoma" w:cs="Tahoma"/>
      <w:sz w:val="16"/>
      <w:szCs w:val="16"/>
    </w:rPr>
  </w:style>
  <w:style w:type="paragraph" w:styleId="ListParagraph">
    <w:name w:val="List Paragraph"/>
    <w:basedOn w:val="Normal"/>
    <w:uiPriority w:val="34"/>
    <w:qFormat/>
    <w:rsid w:val="00EC384B"/>
    <w:pPr>
      <w:ind w:left="720"/>
      <w:contextualSpacing/>
    </w:pPr>
  </w:style>
  <w:style w:type="paragraph" w:styleId="Header">
    <w:name w:val="header"/>
    <w:basedOn w:val="Normal"/>
    <w:link w:val="HeaderChar"/>
    <w:uiPriority w:val="99"/>
    <w:unhideWhenUsed/>
    <w:rsid w:val="00D15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905"/>
  </w:style>
  <w:style w:type="paragraph" w:styleId="Footer">
    <w:name w:val="footer"/>
    <w:basedOn w:val="Normal"/>
    <w:link w:val="FooterChar"/>
    <w:uiPriority w:val="99"/>
    <w:unhideWhenUsed/>
    <w:rsid w:val="00D15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9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5EE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F5EE1"/>
    <w:rPr>
      <w:rFonts w:eastAsiaTheme="minorEastAsia"/>
      <w:lang w:eastAsia="ja-JP"/>
    </w:rPr>
  </w:style>
  <w:style w:type="paragraph" w:styleId="BalloonText">
    <w:name w:val="Balloon Text"/>
    <w:basedOn w:val="Normal"/>
    <w:link w:val="BalloonTextChar"/>
    <w:uiPriority w:val="99"/>
    <w:semiHidden/>
    <w:unhideWhenUsed/>
    <w:rsid w:val="006F5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EE1"/>
    <w:rPr>
      <w:rFonts w:ascii="Tahoma" w:hAnsi="Tahoma" w:cs="Tahoma"/>
      <w:sz w:val="16"/>
      <w:szCs w:val="16"/>
    </w:rPr>
  </w:style>
  <w:style w:type="paragraph" w:styleId="ListParagraph">
    <w:name w:val="List Paragraph"/>
    <w:basedOn w:val="Normal"/>
    <w:uiPriority w:val="34"/>
    <w:qFormat/>
    <w:rsid w:val="00EC384B"/>
    <w:pPr>
      <w:ind w:left="720"/>
      <w:contextualSpacing/>
    </w:pPr>
  </w:style>
  <w:style w:type="paragraph" w:styleId="Header">
    <w:name w:val="header"/>
    <w:basedOn w:val="Normal"/>
    <w:link w:val="HeaderChar"/>
    <w:uiPriority w:val="99"/>
    <w:unhideWhenUsed/>
    <w:rsid w:val="00D15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905"/>
  </w:style>
  <w:style w:type="paragraph" w:styleId="Footer">
    <w:name w:val="footer"/>
    <w:basedOn w:val="Normal"/>
    <w:link w:val="FooterChar"/>
    <w:uiPriority w:val="99"/>
    <w:unhideWhenUsed/>
    <w:rsid w:val="00D15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8660">
      <w:bodyDiv w:val="1"/>
      <w:marLeft w:val="0"/>
      <w:marRight w:val="0"/>
      <w:marTop w:val="0"/>
      <w:marBottom w:val="0"/>
      <w:divBdr>
        <w:top w:val="none" w:sz="0" w:space="0" w:color="auto"/>
        <w:left w:val="none" w:sz="0" w:space="0" w:color="auto"/>
        <w:bottom w:val="none" w:sz="0" w:space="0" w:color="auto"/>
        <w:right w:val="none" w:sz="0" w:space="0" w:color="auto"/>
      </w:divBdr>
    </w:div>
    <w:div w:id="393167310">
      <w:bodyDiv w:val="1"/>
      <w:marLeft w:val="0"/>
      <w:marRight w:val="0"/>
      <w:marTop w:val="0"/>
      <w:marBottom w:val="0"/>
      <w:divBdr>
        <w:top w:val="none" w:sz="0" w:space="0" w:color="auto"/>
        <w:left w:val="none" w:sz="0" w:space="0" w:color="auto"/>
        <w:bottom w:val="none" w:sz="0" w:space="0" w:color="auto"/>
        <w:right w:val="none" w:sz="0" w:space="0" w:color="auto"/>
      </w:divBdr>
    </w:div>
    <w:div w:id="608590359">
      <w:bodyDiv w:val="1"/>
      <w:marLeft w:val="0"/>
      <w:marRight w:val="0"/>
      <w:marTop w:val="0"/>
      <w:marBottom w:val="0"/>
      <w:divBdr>
        <w:top w:val="none" w:sz="0" w:space="0" w:color="auto"/>
        <w:left w:val="none" w:sz="0" w:space="0" w:color="auto"/>
        <w:bottom w:val="none" w:sz="0" w:space="0" w:color="auto"/>
        <w:right w:val="none" w:sz="0" w:space="0" w:color="auto"/>
      </w:divBdr>
    </w:div>
    <w:div w:id="1429079903">
      <w:bodyDiv w:val="1"/>
      <w:marLeft w:val="0"/>
      <w:marRight w:val="0"/>
      <w:marTop w:val="0"/>
      <w:marBottom w:val="0"/>
      <w:divBdr>
        <w:top w:val="none" w:sz="0" w:space="0" w:color="auto"/>
        <w:left w:val="none" w:sz="0" w:space="0" w:color="auto"/>
        <w:bottom w:val="none" w:sz="0" w:space="0" w:color="auto"/>
        <w:right w:val="none" w:sz="0" w:space="0" w:color="auto"/>
      </w:divBdr>
    </w:div>
    <w:div w:id="1487475861">
      <w:bodyDiv w:val="1"/>
      <w:marLeft w:val="0"/>
      <w:marRight w:val="0"/>
      <w:marTop w:val="0"/>
      <w:marBottom w:val="0"/>
      <w:divBdr>
        <w:top w:val="none" w:sz="0" w:space="0" w:color="auto"/>
        <w:left w:val="none" w:sz="0" w:space="0" w:color="auto"/>
        <w:bottom w:val="none" w:sz="0" w:space="0" w:color="auto"/>
        <w:right w:val="none" w:sz="0" w:space="0" w:color="auto"/>
      </w:divBdr>
      <w:divsChild>
        <w:div w:id="918060488">
          <w:marLeft w:val="734"/>
          <w:marRight w:val="0"/>
          <w:marTop w:val="120"/>
          <w:marBottom w:val="120"/>
          <w:divBdr>
            <w:top w:val="none" w:sz="0" w:space="0" w:color="auto"/>
            <w:left w:val="none" w:sz="0" w:space="0" w:color="auto"/>
            <w:bottom w:val="none" w:sz="0" w:space="0" w:color="auto"/>
            <w:right w:val="none" w:sz="0" w:space="0" w:color="auto"/>
          </w:divBdr>
        </w:div>
        <w:div w:id="903027376">
          <w:marLeft w:val="734"/>
          <w:marRight w:val="0"/>
          <w:marTop w:val="120"/>
          <w:marBottom w:val="120"/>
          <w:divBdr>
            <w:top w:val="none" w:sz="0" w:space="0" w:color="auto"/>
            <w:left w:val="none" w:sz="0" w:space="0" w:color="auto"/>
            <w:bottom w:val="none" w:sz="0" w:space="0" w:color="auto"/>
            <w:right w:val="none" w:sz="0" w:space="0" w:color="auto"/>
          </w:divBdr>
        </w:div>
      </w:divsChild>
    </w:div>
    <w:div w:id="1552957435">
      <w:bodyDiv w:val="1"/>
      <w:marLeft w:val="0"/>
      <w:marRight w:val="0"/>
      <w:marTop w:val="0"/>
      <w:marBottom w:val="0"/>
      <w:divBdr>
        <w:top w:val="none" w:sz="0" w:space="0" w:color="auto"/>
        <w:left w:val="none" w:sz="0" w:space="0" w:color="auto"/>
        <w:bottom w:val="none" w:sz="0" w:space="0" w:color="auto"/>
        <w:right w:val="none" w:sz="0" w:space="0" w:color="auto"/>
      </w:divBdr>
    </w:div>
    <w:div w:id="1605962651">
      <w:bodyDiv w:val="1"/>
      <w:marLeft w:val="0"/>
      <w:marRight w:val="0"/>
      <w:marTop w:val="0"/>
      <w:marBottom w:val="0"/>
      <w:divBdr>
        <w:top w:val="none" w:sz="0" w:space="0" w:color="auto"/>
        <w:left w:val="none" w:sz="0" w:space="0" w:color="auto"/>
        <w:bottom w:val="none" w:sz="0" w:space="0" w:color="auto"/>
        <w:right w:val="none" w:sz="0" w:space="0" w:color="auto"/>
      </w:divBdr>
    </w:div>
    <w:div w:id="1837458286">
      <w:bodyDiv w:val="1"/>
      <w:marLeft w:val="0"/>
      <w:marRight w:val="0"/>
      <w:marTop w:val="0"/>
      <w:marBottom w:val="0"/>
      <w:divBdr>
        <w:top w:val="none" w:sz="0" w:space="0" w:color="auto"/>
        <w:left w:val="none" w:sz="0" w:space="0" w:color="auto"/>
        <w:bottom w:val="none" w:sz="0" w:space="0" w:color="auto"/>
        <w:right w:val="none" w:sz="0" w:space="0" w:color="auto"/>
      </w:divBdr>
    </w:div>
    <w:div w:id="18668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FE7AF24C04954491C86467E44D5D3F" ma:contentTypeVersion="1" ma:contentTypeDescription="Create a new document." ma:contentTypeScope="" ma:versionID="a2d20bfa859f81238ec0f30d82f64af7">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3 Décembre 2020</PublishDate>
  <Abstract/>
  <CompanyAddress/>
  <CompanyPhone/>
  <CompanyFax/>
  <CompanyEmail/>
</CoverPage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3215A0-98E0-4F41-BFDB-8374BF86F34A}"/>
</file>

<file path=customXml/itemProps2.xml><?xml version="1.0" encoding="utf-8"?>
<ds:datastoreItem xmlns:ds="http://schemas.openxmlformats.org/officeDocument/2006/customXml" ds:itemID="{46BE45BA-BE09-41AF-B736-8BC59AE1C942}"/>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77267DFF-4D5D-484B-818F-80187577C103}"/>
</file>

<file path=docProps/app.xml><?xml version="1.0" encoding="utf-8"?>
<Properties xmlns="http://schemas.openxmlformats.org/officeDocument/2006/extended-properties" xmlns:vt="http://schemas.openxmlformats.org/officeDocument/2006/docPropsVTypes">
  <Template>Normal.dotm</Template>
  <TotalTime>2</TotalTime>
  <Pages>10</Pages>
  <Words>1819</Words>
  <Characters>10372</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Allocution du ministre de l’Environnement, de la gestion des déchets solides et du changement climatique</vt:lpstr>
      <vt:lpstr>Allocution du ministre de l’Environnement, de la gestion des déchets solides et du changement climatique</vt:lpstr>
    </vt:vector>
  </TitlesOfParts>
  <Company/>
  <LinksUpToDate>false</LinksUpToDate>
  <CharactersWithSpaces>12167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Allocution du ministre de l’Environnement, de la gestion des déchets solides et du changement climatique</dc:title>
  <dc:creator>user1</dc:creator>
  <cp:lastModifiedBy>user1</cp:lastModifiedBy>
  <cp:revision>4</cp:revision>
  <cp:lastPrinted>2020-11-30T04:45:00Z</cp:lastPrinted>
  <dcterms:created xsi:type="dcterms:W3CDTF">2020-12-08T07:37:00Z</dcterms:created>
  <dcterms:modified xsi:type="dcterms:W3CDTF">2020-12-08T07:38:00Z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0x01010081FE7AF24C04954491C86467E44D5D3F</vt:lpwstr>
  </property>
</Properties>
</file>